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</w:t>
      </w:r>
      <w:r>
        <w:rPr/>
        <w:drawing>
          <wp:inline distT="0" distB="0" distL="0" distR="0">
            <wp:extent cx="601980" cy="9448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1" t="-153" r="-241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СОВЕТ ДЕПУТАТОВ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ЦАРИЦЫНСКОГО СЕЛЬСКОГО ПОСЕЛЕНИЯ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ГОРОДИЩЕНСКОГО РАЙОНА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ВОЛГОГРАДСКОЙ ОБЛАСТИ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403003, Волгоградская обл., Городищенский р-н, пос. Царицын, тел. (8-8442) 53-17-97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-109220</wp:posOffset>
                </wp:positionH>
                <wp:positionV relativeFrom="paragraph">
                  <wp:posOffset>38735</wp:posOffset>
                </wp:positionV>
                <wp:extent cx="4257675" cy="5715"/>
                <wp:effectExtent l="0" t="0" r="0" b="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000" cy="32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6pt,3.05pt" to="469pt,3.25pt" ID="Line 2" stroked="t" style="position:absolute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eastAsia="Times New Roman" w:cs="Calibri" w:ascii="Times New Roman" w:hAnsi="Times New Roman"/>
          <w:color w:val="000000"/>
          <w:sz w:val="28"/>
          <w:szCs w:val="28"/>
          <w:lang w:eastAsia="ru-RU"/>
        </w:rPr>
        <w:t>00.00.</w:t>
      </w:r>
      <w:r>
        <w:rPr>
          <w:rFonts w:ascii="Times New Roman" w:hAnsi="Times New Roman"/>
          <w:color w:val="000000"/>
          <w:sz w:val="28"/>
          <w:szCs w:val="28"/>
        </w:rPr>
        <w:t>2024 г.                                                   №</w:t>
      </w:r>
      <w:r>
        <w:rPr>
          <w:rFonts w:eastAsia="Times New Roman" w:cs="Calibri" w:ascii="Times New Roman" w:hAnsi="Times New Roman"/>
          <w:color w:val="000000"/>
          <w:sz w:val="28"/>
          <w:szCs w:val="28"/>
          <w:lang w:eastAsia="ru-RU"/>
        </w:rPr>
        <w:t>00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-3810</wp:posOffset>
                </wp:positionH>
                <wp:positionV relativeFrom="paragraph">
                  <wp:posOffset>294640</wp:posOffset>
                </wp:positionV>
                <wp:extent cx="5914390" cy="97663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390" cy="9766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contextualSpacing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 внесении изменений в решение Совета депутатов Царицынского сельского поселения  №7 от 20.06.2023г. «Об утверждении Положения о бюджетном процессе в Царицынском сельском поселении Городищенского муниципального района Волгоградской области» </w:t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before="0" w:after="20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65.7pt;height:76.9pt;mso-wrap-distance-left:9pt;mso-wrap-distance-right:9pt;mso-wrap-distance-top:0pt;mso-wrap-distance-bottom:0pt;margin-top:23.2pt;mso-position-vertical-relative:text;margin-left:-0.3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contextualSpacing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О внесении изменений в решение Совета депутатов Царицынского сельского поселения  №7 от 20.06.2023г. «Об утверждении Положения о бюджетном процессе в Царицынском сельском поселении Городищенского муниципального района Волгоградской области» </w:t>
                      </w:r>
                    </w:p>
                    <w:p>
                      <w:pPr>
                        <w:pStyle w:val="Style19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9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9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9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9"/>
                        <w:spacing w:before="0" w:after="20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 законом 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руководствуясь Уставом Царицынского сельского поселения Городищенского муниципального района Волгоградской области, Совет депутатов Царицынского сельского поселения Городищенского муниципального района Волгоградской области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РЕШИЛ: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1. Внести в Положение о бюджетном процессе  в Царицынском сельском поселении Городищенского муниципального района Волгоградской области, утвержденного решением Совета депутатов </w:t>
      </w:r>
      <w:r>
        <w:rPr>
          <w:rFonts w:cs="Times New Roman" w:ascii="Times New Roman" w:hAnsi="Times New Roman"/>
          <w:sz w:val="24"/>
          <w:szCs w:val="24"/>
        </w:rPr>
        <w:t>Царицынского сельского поселения Городищенского муниципального района Волгоградской области</w:t>
      </w:r>
      <w:r>
        <w:rPr>
          <w:rFonts w:cs="Times New Roman" w:ascii="Times New Roman" w:hAnsi="Times New Roman"/>
          <w:bCs/>
          <w:sz w:val="24"/>
          <w:szCs w:val="24"/>
        </w:rPr>
        <w:t xml:space="preserve">  от 20.06.2023г.  № 7 (далее – Положение) следующие изменения: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1.1. Абзац второй подпункта 3.3 пункта 3  Положения исключить.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1.2. Абзац третий подпункта 3.3 пункта 3 Положения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«Объем бюджетных ассигнований на финансовое обеспечение реализации муниципальных программ утверждается решением Совета депутатов о бюджете Сельского поселения по соответствующей каждой  муниципальной программе целевой статье расходов бюджета.».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подписания и подлежит обнародованию в установленном порядке.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Глава Царицынского сельского поселения                                  П.В.Василенко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305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0c5f09"/>
    <w:pPr>
      <w:keepNext w:val="true"/>
      <w:spacing w:lineRule="auto" w:line="240" w:before="0" w:after="0"/>
      <w:jc w:val="right"/>
      <w:outlineLvl w:val="1"/>
    </w:pPr>
    <w:rPr>
      <w:rFonts w:ascii="Times New Roman" w:hAnsi="Times New Roman" w:cs="Times New Roman"/>
      <w:sz w:val="24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0c5f09"/>
    <w:rPr>
      <w:rFonts w:ascii="Times New Roman" w:hAnsi="Times New Roman" w:eastAsia="Times New Roman" w:cs="Times New Roman"/>
      <w:sz w:val="24"/>
      <w:szCs w:val="20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437a90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46305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37a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LibreOffice/7.0.3.1$Windows_X86_64 LibreOffice_project/d7547858d014d4cf69878db179d326fc3483e082</Application>
  <Pages>1</Pages>
  <Words>212</Words>
  <Characters>1625</Characters>
  <CharactersWithSpaces>1975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2024-06-13T13:59:00Z</dcterms:created>
  <dc:creator>oem</dc:creator>
  <dc:description/>
  <dc:language>ru-RU</dc:language>
  <cp:lastModifiedBy/>
  <cp:lastPrinted>2022-03-18T07:08:00Z</cp:lastPrinted>
  <dcterms:modified xsi:type="dcterms:W3CDTF">2024-06-14T13:01:08Z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