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5E" w:rsidRPr="009B015E" w:rsidRDefault="009B015E" w:rsidP="009B015E">
      <w:pPr>
        <w:rPr>
          <w:noProof/>
          <w:szCs w:val="28"/>
        </w:rPr>
      </w:pPr>
      <w:r w:rsidRPr="009B015E">
        <w:rPr>
          <w:noProof/>
          <w:sz w:val="28"/>
          <w:szCs w:val="28"/>
        </w:rPr>
        <w:t xml:space="preserve">                               </w:t>
      </w:r>
      <w:r w:rsidRPr="009B015E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                                 </w:t>
      </w:r>
      <w:r>
        <w:rPr>
          <w:noProof/>
          <w:szCs w:val="28"/>
        </w:rPr>
        <w:drawing>
          <wp:inline distT="0" distB="0" distL="0" distR="0" wp14:anchorId="5D168FFF" wp14:editId="459F1CF4">
            <wp:extent cx="704850" cy="1057275"/>
            <wp:effectExtent l="0" t="0" r="0" b="0"/>
            <wp:docPr id="1" name="Рисунок 1" descr="Царицын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арицын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5E" w:rsidRPr="009B015E" w:rsidRDefault="009B015E" w:rsidP="009B015E">
      <w:pPr>
        <w:jc w:val="center"/>
        <w:rPr>
          <w:b/>
          <w:noProof/>
        </w:rPr>
      </w:pPr>
      <w:r w:rsidRPr="009B015E">
        <w:rPr>
          <w:b/>
          <w:noProof/>
        </w:rPr>
        <w:t>АДМИНИСТРАЦИЯ</w:t>
      </w:r>
    </w:p>
    <w:p w:rsidR="009B015E" w:rsidRPr="009B015E" w:rsidRDefault="009B015E" w:rsidP="009B015E">
      <w:pPr>
        <w:jc w:val="center"/>
        <w:rPr>
          <w:b/>
          <w:noProof/>
        </w:rPr>
      </w:pPr>
      <w:r w:rsidRPr="009B015E">
        <w:rPr>
          <w:b/>
          <w:noProof/>
        </w:rPr>
        <w:t>ЦАРИЦЫНСКОГО СЕЛЬСКОГО ПОСЕЛЕНИЯ</w:t>
      </w:r>
    </w:p>
    <w:p w:rsidR="009B015E" w:rsidRPr="009B015E" w:rsidRDefault="009B015E" w:rsidP="009B015E">
      <w:pPr>
        <w:jc w:val="center"/>
        <w:rPr>
          <w:b/>
          <w:noProof/>
        </w:rPr>
      </w:pPr>
      <w:r w:rsidRPr="009B015E">
        <w:rPr>
          <w:b/>
          <w:noProof/>
        </w:rPr>
        <w:t>ГОРОДИЩЕНСКОГО РАЙОНА</w:t>
      </w:r>
    </w:p>
    <w:p w:rsidR="009B015E" w:rsidRPr="009B015E" w:rsidRDefault="009B015E" w:rsidP="009B015E">
      <w:pPr>
        <w:jc w:val="center"/>
        <w:rPr>
          <w:b/>
          <w:noProof/>
          <w:lang w:val="en-US"/>
        </w:rPr>
      </w:pPr>
      <w:r w:rsidRPr="009B015E">
        <w:rPr>
          <w:b/>
          <w:noProof/>
          <w:lang w:val="en-US"/>
        </w:rPr>
        <w:t>ВОЛГОГРАДСКОЙ ОБЛАСТИ</w:t>
      </w:r>
    </w:p>
    <w:p w:rsidR="009B015E" w:rsidRPr="009B015E" w:rsidRDefault="009B015E" w:rsidP="009B015E">
      <w:pPr>
        <w:tabs>
          <w:tab w:val="left" w:pos="330"/>
          <w:tab w:val="center" w:pos="4677"/>
        </w:tabs>
        <w:rPr>
          <w:noProof/>
          <w:sz w:val="20"/>
          <w:szCs w:val="20"/>
        </w:rPr>
      </w:pPr>
    </w:p>
    <w:tbl>
      <w:tblPr>
        <w:tblpPr w:leftFromText="180" w:rightFromText="180" w:vertAnchor="text" w:horzAnchor="margin" w:tblpY="-34"/>
        <w:tblW w:w="9747" w:type="dxa"/>
        <w:tblBorders>
          <w:top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B015E" w:rsidRPr="009B015E" w:rsidTr="009B015E">
        <w:trPr>
          <w:trHeight w:val="140"/>
        </w:trPr>
        <w:tc>
          <w:tcPr>
            <w:tcW w:w="9747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9B015E" w:rsidRPr="009B015E" w:rsidRDefault="009B015E" w:rsidP="009B015E">
            <w:pPr>
              <w:tabs>
                <w:tab w:val="left" w:pos="3525"/>
              </w:tabs>
              <w:jc w:val="center"/>
              <w:rPr>
                <w:b/>
                <w:noProof/>
                <w:sz w:val="28"/>
                <w:szCs w:val="28"/>
                <w:lang w:val="en-US"/>
              </w:rPr>
            </w:pPr>
          </w:p>
          <w:p w:rsidR="009B015E" w:rsidRPr="009B015E" w:rsidRDefault="009B015E" w:rsidP="009B015E">
            <w:pPr>
              <w:tabs>
                <w:tab w:val="left" w:pos="3525"/>
              </w:tabs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9B015E">
              <w:rPr>
                <w:b/>
                <w:noProof/>
                <w:sz w:val="28"/>
                <w:szCs w:val="28"/>
                <w:lang w:val="en-US"/>
              </w:rPr>
              <w:t>ПОСТАНОВЛЕНИЕ</w:t>
            </w:r>
          </w:p>
          <w:p w:rsidR="009B015E" w:rsidRPr="009B015E" w:rsidRDefault="009B015E" w:rsidP="009B015E">
            <w:pPr>
              <w:jc w:val="center"/>
              <w:rPr>
                <w:noProof/>
                <w:u w:val="single"/>
                <w:lang w:val="en-US"/>
              </w:rPr>
            </w:pPr>
          </w:p>
        </w:tc>
      </w:tr>
    </w:tbl>
    <w:p w:rsidR="009B015E" w:rsidRPr="009B015E" w:rsidRDefault="009B015E" w:rsidP="009B015E">
      <w:pPr>
        <w:tabs>
          <w:tab w:val="left" w:pos="0"/>
        </w:tabs>
        <w:rPr>
          <w:sz w:val="28"/>
          <w:szCs w:val="28"/>
        </w:rPr>
      </w:pPr>
      <w:r w:rsidRPr="009B015E">
        <w:rPr>
          <w:sz w:val="28"/>
          <w:szCs w:val="28"/>
        </w:rPr>
        <w:t>от  08 сентября 2017 г.                                                                                        №</w:t>
      </w:r>
      <w:r>
        <w:rPr>
          <w:sz w:val="28"/>
          <w:szCs w:val="28"/>
        </w:rPr>
        <w:t>49</w:t>
      </w:r>
    </w:p>
    <w:p w:rsidR="009B015E" w:rsidRPr="009B015E" w:rsidRDefault="009B015E" w:rsidP="009B015E"/>
    <w:p w:rsidR="009B015E" w:rsidRPr="009B015E" w:rsidRDefault="009B015E" w:rsidP="009B015E">
      <w:pPr>
        <w:rPr>
          <w:b/>
        </w:rPr>
      </w:pPr>
      <w:r w:rsidRPr="009B015E">
        <w:rPr>
          <w:b/>
        </w:rPr>
        <w:t xml:space="preserve">Об утверждении административного регламента  </w:t>
      </w:r>
    </w:p>
    <w:p w:rsidR="009B015E" w:rsidRPr="009B015E" w:rsidRDefault="009B015E" w:rsidP="009B015E">
      <w:pPr>
        <w:rPr>
          <w:b/>
        </w:rPr>
      </w:pPr>
      <w:r w:rsidRPr="009B015E">
        <w:rPr>
          <w:b/>
        </w:rPr>
        <w:t xml:space="preserve">предоставления муниципальной услуги </w:t>
      </w:r>
    </w:p>
    <w:p w:rsidR="009B015E" w:rsidRDefault="009B015E" w:rsidP="009B015E">
      <w:pPr>
        <w:rPr>
          <w:b/>
        </w:rPr>
      </w:pPr>
      <w:r w:rsidRPr="009B015E">
        <w:rPr>
          <w:b/>
        </w:rPr>
        <w:t xml:space="preserve">«Выдача разрешений на </w:t>
      </w:r>
      <w:r>
        <w:rPr>
          <w:b/>
        </w:rPr>
        <w:t>проведение земельных работ</w:t>
      </w:r>
    </w:p>
    <w:p w:rsidR="009B015E" w:rsidRPr="009B015E" w:rsidRDefault="009B015E" w:rsidP="009B015E">
      <w:pPr>
        <w:rPr>
          <w:b/>
        </w:rPr>
      </w:pPr>
      <w:r>
        <w:rPr>
          <w:b/>
        </w:rPr>
        <w:t xml:space="preserve"> на территории общего пользования</w:t>
      </w:r>
      <w:r w:rsidRPr="009B015E">
        <w:rPr>
          <w:b/>
        </w:rPr>
        <w:t xml:space="preserve"> Царицынского  сельского поселения»</w:t>
      </w:r>
      <w:r w:rsidRPr="009B015E">
        <w:t> </w:t>
      </w:r>
    </w:p>
    <w:p w:rsidR="009B015E" w:rsidRPr="009B015E" w:rsidRDefault="009B015E" w:rsidP="009B015E">
      <w:pPr>
        <w:ind w:firstLine="851"/>
        <w:jc w:val="both"/>
      </w:pPr>
    </w:p>
    <w:p w:rsidR="009B015E" w:rsidRPr="009B015E" w:rsidRDefault="009B015E" w:rsidP="009B015E">
      <w:pPr>
        <w:ind w:firstLine="851"/>
        <w:jc w:val="both"/>
      </w:pPr>
      <w:proofErr w:type="gramStart"/>
      <w:r w:rsidRPr="009B015E">
        <w:t>В соответствии  с Федеральным законом от 27.07.2010 г. №210-Ф3 «Об организации предоставления государственных и муниципальных услуг», Федеральным законом от 06.10.2003 г. № 131-ФЗ « Об общих принципах организации местного самоуправления в Российской Федерации», Уставом Цариц</w:t>
      </w:r>
      <w:r w:rsidR="00E2561D">
        <w:t>ынского  сельского поселения и Постановлением</w:t>
      </w:r>
      <w:r w:rsidRPr="009B015E">
        <w:t xml:space="preserve"> от 29.01.2016г. № 15 «О внесении изменений в постановление от 19.03.2012г. №13 «Об утве</w:t>
      </w:r>
      <w:r w:rsidR="00E2561D">
        <w:t>рждении Правил благоустройства и</w:t>
      </w:r>
      <w:r w:rsidRPr="009B015E">
        <w:t xml:space="preserve"> озеленения  территории муниципального образования Царицынского</w:t>
      </w:r>
      <w:proofErr w:type="gramEnd"/>
      <w:r w:rsidRPr="009B015E">
        <w:t xml:space="preserve"> сельского поселения»</w:t>
      </w:r>
      <w:r>
        <w:t xml:space="preserve">, в </w:t>
      </w:r>
      <w:r w:rsidRPr="009B015E">
        <w:t>целях повышения качества и доступности предоставления муниципальных услуг для населения</w:t>
      </w:r>
    </w:p>
    <w:p w:rsidR="009B015E" w:rsidRPr="009B015E" w:rsidRDefault="009B015E" w:rsidP="009B015E">
      <w:pPr>
        <w:spacing w:before="100" w:beforeAutospacing="1"/>
        <w:ind w:firstLine="851"/>
        <w:jc w:val="center"/>
      </w:pPr>
      <w:proofErr w:type="gramStart"/>
      <w:r w:rsidRPr="009B015E">
        <w:rPr>
          <w:bCs/>
        </w:rPr>
        <w:t>П</w:t>
      </w:r>
      <w:proofErr w:type="gramEnd"/>
      <w:r w:rsidRPr="009B015E">
        <w:rPr>
          <w:bCs/>
        </w:rPr>
        <w:t xml:space="preserve"> О С Т А Н О В Л ЯЮ :</w:t>
      </w:r>
    </w:p>
    <w:p w:rsidR="007563A0" w:rsidRPr="009B015E" w:rsidRDefault="009B015E" w:rsidP="009B01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60E0" w:rsidRPr="00CC35A2" w:rsidRDefault="009B015E" w:rsidP="00C80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EC5" w:rsidRPr="00746EC5" w:rsidRDefault="00E060E0" w:rsidP="00746EC5">
      <w:pPr>
        <w:ind w:firstLine="709"/>
        <w:jc w:val="both"/>
        <w:rPr>
          <w:sz w:val="28"/>
          <w:szCs w:val="28"/>
        </w:rPr>
      </w:pPr>
      <w:r w:rsidRPr="00746EC5">
        <w:t xml:space="preserve">1. Утвердить </w:t>
      </w:r>
      <w:r w:rsidR="00F84470" w:rsidRPr="00746EC5">
        <w:t>а</w:t>
      </w:r>
      <w:r w:rsidRPr="00746EC5">
        <w:t>дминистративный регламент</w:t>
      </w:r>
      <w:r w:rsidRPr="00746EC5">
        <w:rPr>
          <w:b/>
        </w:rPr>
        <w:t xml:space="preserve"> </w:t>
      </w:r>
      <w:r w:rsidRPr="00746EC5">
        <w:t>предоставления муниципальной услуги «Выдача разрешения (ордера) на проведение земляных работ на территории общего пользования</w:t>
      </w:r>
      <w:r w:rsidR="009B015E" w:rsidRPr="00746EC5">
        <w:t xml:space="preserve"> Царицынского сельского поселения</w:t>
      </w:r>
      <w:r w:rsidRPr="00746EC5">
        <w:t>»</w:t>
      </w:r>
      <w:r w:rsidR="00746EC5">
        <w:rPr>
          <w:bCs/>
        </w:rPr>
        <w:t xml:space="preserve"> </w:t>
      </w:r>
      <w:r w:rsidR="00746EC5" w:rsidRPr="00746EC5">
        <w:t xml:space="preserve"> согласно приложению.</w:t>
      </w:r>
    </w:p>
    <w:p w:rsidR="00746EC5" w:rsidRPr="00746EC5" w:rsidRDefault="00746EC5" w:rsidP="00746EC5">
      <w:pPr>
        <w:spacing w:before="100" w:beforeAutospacing="1"/>
        <w:ind w:firstLine="851"/>
        <w:jc w:val="both"/>
      </w:pPr>
      <w:r w:rsidRPr="00746EC5">
        <w:t xml:space="preserve">2.  </w:t>
      </w:r>
      <w:proofErr w:type="gramStart"/>
      <w:r w:rsidRPr="00746EC5">
        <w:t>Контроль за</w:t>
      </w:r>
      <w:proofErr w:type="gramEnd"/>
      <w:r w:rsidRPr="00746EC5">
        <w:t xml:space="preserve"> исполнением данного постановления оставляю за собой.</w:t>
      </w:r>
    </w:p>
    <w:p w:rsidR="00746EC5" w:rsidRPr="00746EC5" w:rsidRDefault="00746EC5" w:rsidP="00746EC5">
      <w:pPr>
        <w:spacing w:before="100" w:beforeAutospacing="1"/>
        <w:ind w:firstLine="851"/>
        <w:jc w:val="both"/>
      </w:pPr>
      <w:r w:rsidRPr="00746EC5">
        <w:t>3. Настоящее постановление вступает в силу со дня его подписания, подлежит обнародованию, а также размещению в сети Интернет.</w:t>
      </w:r>
    </w:p>
    <w:p w:rsidR="00746EC5" w:rsidRPr="00746EC5" w:rsidRDefault="00746EC5" w:rsidP="00746EC5">
      <w:pPr>
        <w:spacing w:before="100" w:beforeAutospacing="1"/>
        <w:ind w:firstLine="540"/>
        <w:jc w:val="both"/>
      </w:pPr>
      <w:r w:rsidRPr="00746EC5">
        <w:t> </w:t>
      </w:r>
    </w:p>
    <w:p w:rsidR="00746EC5" w:rsidRPr="00746EC5" w:rsidRDefault="00746EC5" w:rsidP="00746EC5">
      <w:pPr>
        <w:spacing w:before="100" w:beforeAutospacing="1"/>
      </w:pPr>
      <w:proofErr w:type="spellStart"/>
      <w:r w:rsidRPr="00746EC5">
        <w:t>Врио</w:t>
      </w:r>
      <w:proofErr w:type="spellEnd"/>
      <w:r w:rsidRPr="00746EC5">
        <w:t xml:space="preserve"> главы Царицынского  сельского поселения                                       </w:t>
      </w:r>
      <w:proofErr w:type="spellStart"/>
      <w:r w:rsidRPr="00746EC5">
        <w:t>П.В.Василенко</w:t>
      </w:r>
      <w:proofErr w:type="spellEnd"/>
    </w:p>
    <w:p w:rsidR="00746EC5" w:rsidRPr="00746EC5" w:rsidRDefault="00746EC5" w:rsidP="00746EC5">
      <w:pPr>
        <w:spacing w:before="100" w:beforeAutospacing="1"/>
        <w:ind w:firstLine="851"/>
      </w:pPr>
    </w:p>
    <w:p w:rsidR="00746EC5" w:rsidRPr="00746EC5" w:rsidRDefault="00746EC5" w:rsidP="00746EC5">
      <w:pPr>
        <w:rPr>
          <w:sz w:val="20"/>
          <w:szCs w:val="20"/>
        </w:rPr>
      </w:pPr>
      <w:r w:rsidRPr="00746EC5">
        <w:rPr>
          <w:sz w:val="20"/>
          <w:szCs w:val="20"/>
        </w:rPr>
        <w:t>Ведущий специалист по  благоустройству</w:t>
      </w:r>
    </w:p>
    <w:p w:rsidR="00746EC5" w:rsidRPr="00746EC5" w:rsidRDefault="00746EC5" w:rsidP="00746EC5">
      <w:pPr>
        <w:rPr>
          <w:sz w:val="20"/>
          <w:szCs w:val="20"/>
        </w:rPr>
      </w:pPr>
      <w:r w:rsidRPr="00746EC5">
        <w:rPr>
          <w:sz w:val="20"/>
          <w:szCs w:val="20"/>
        </w:rPr>
        <w:t>администрации Царицынского сельского поселения</w:t>
      </w:r>
    </w:p>
    <w:p w:rsidR="00746EC5" w:rsidRPr="00746EC5" w:rsidRDefault="00746EC5" w:rsidP="00746EC5">
      <w:r w:rsidRPr="00746EC5">
        <w:rPr>
          <w:sz w:val="20"/>
          <w:szCs w:val="20"/>
        </w:rPr>
        <w:t>Глазунов А.П.</w:t>
      </w:r>
    </w:p>
    <w:p w:rsidR="00746EC5" w:rsidRPr="00746EC5" w:rsidRDefault="00746EC5" w:rsidP="00746EC5">
      <w:pPr>
        <w:jc w:val="right"/>
      </w:pPr>
    </w:p>
    <w:p w:rsidR="00746EC5" w:rsidRPr="00746EC5" w:rsidRDefault="00746EC5" w:rsidP="00746EC5">
      <w:pPr>
        <w:jc w:val="center"/>
        <w:rPr>
          <w:b/>
        </w:rPr>
      </w:pPr>
    </w:p>
    <w:p w:rsidR="00746EC5" w:rsidRPr="00746EC5" w:rsidRDefault="00746EC5" w:rsidP="00746EC5">
      <w:pPr>
        <w:jc w:val="right"/>
      </w:pPr>
      <w:r w:rsidRPr="00746EC5">
        <w:t>Утверждён</w:t>
      </w:r>
    </w:p>
    <w:p w:rsidR="00746EC5" w:rsidRPr="00746EC5" w:rsidRDefault="00746EC5" w:rsidP="00746EC5">
      <w:pPr>
        <w:jc w:val="right"/>
      </w:pPr>
      <w:r w:rsidRPr="00746EC5">
        <w:t xml:space="preserve">                                                                                            постановлением  </w:t>
      </w:r>
      <w:proofErr w:type="spellStart"/>
      <w:r w:rsidRPr="00746EC5">
        <w:t>врио</w:t>
      </w:r>
      <w:proofErr w:type="spellEnd"/>
      <w:r w:rsidRPr="00746EC5">
        <w:t xml:space="preserve"> главы</w:t>
      </w:r>
    </w:p>
    <w:p w:rsidR="00746EC5" w:rsidRPr="00746EC5" w:rsidRDefault="00746EC5" w:rsidP="00746EC5">
      <w:pPr>
        <w:jc w:val="right"/>
      </w:pPr>
      <w:r w:rsidRPr="00746EC5">
        <w:t xml:space="preserve">                                                                                        Царицынского сельского поселения</w:t>
      </w:r>
    </w:p>
    <w:p w:rsidR="00746EC5" w:rsidRPr="00746EC5" w:rsidRDefault="00746EC5" w:rsidP="00746EC5">
      <w:pPr>
        <w:jc w:val="right"/>
      </w:pPr>
      <w:r w:rsidRPr="00746EC5">
        <w:t xml:space="preserve">                                                                                     </w:t>
      </w:r>
      <w:r w:rsidR="00612DC3">
        <w:t xml:space="preserve">        от 08.09.2017г. № 49</w:t>
      </w:r>
    </w:p>
    <w:p w:rsidR="00746EC5" w:rsidRPr="00746EC5" w:rsidRDefault="00746EC5" w:rsidP="00746EC5">
      <w:pPr>
        <w:jc w:val="center"/>
        <w:rPr>
          <w:b/>
        </w:rPr>
      </w:pPr>
    </w:p>
    <w:p w:rsidR="00746EC5" w:rsidRPr="00746EC5" w:rsidRDefault="00746EC5" w:rsidP="00746EC5">
      <w:pPr>
        <w:jc w:val="center"/>
        <w:rPr>
          <w:b/>
        </w:rPr>
      </w:pPr>
      <w:r w:rsidRPr="00746EC5">
        <w:rPr>
          <w:b/>
        </w:rPr>
        <w:t>АДМИНИСТРАТИВНЫЙ  РЕГЛАМЕНТ</w:t>
      </w:r>
    </w:p>
    <w:p w:rsidR="00746EC5" w:rsidRPr="00746EC5" w:rsidRDefault="00746EC5" w:rsidP="00746EC5">
      <w:pPr>
        <w:jc w:val="center"/>
        <w:rPr>
          <w:b/>
        </w:rPr>
      </w:pPr>
      <w:r w:rsidRPr="00746EC5">
        <w:rPr>
          <w:b/>
        </w:rPr>
        <w:t xml:space="preserve"> </w:t>
      </w:r>
    </w:p>
    <w:p w:rsidR="00746EC5" w:rsidRPr="00746EC5" w:rsidRDefault="00746EC5" w:rsidP="00612DC3">
      <w:pPr>
        <w:jc w:val="center"/>
        <w:rPr>
          <w:b/>
          <w:bCs/>
        </w:rPr>
      </w:pPr>
      <w:r w:rsidRPr="00746EC5">
        <w:rPr>
          <w:b/>
        </w:rPr>
        <w:t xml:space="preserve">предоставления </w:t>
      </w:r>
      <w:r w:rsidRPr="00746EC5">
        <w:rPr>
          <w:b/>
          <w:bCs/>
        </w:rPr>
        <w:t>муниципальной услуги</w:t>
      </w:r>
    </w:p>
    <w:p w:rsidR="00612DC3" w:rsidRDefault="00746EC5" w:rsidP="00612DC3">
      <w:pPr>
        <w:jc w:val="center"/>
        <w:rPr>
          <w:b/>
        </w:rPr>
      </w:pPr>
      <w:r w:rsidRPr="00746EC5">
        <w:rPr>
          <w:b/>
        </w:rPr>
        <w:t>«Выдача разрешения на</w:t>
      </w:r>
      <w:r w:rsidR="00612DC3" w:rsidRPr="00612DC3">
        <w:rPr>
          <w:b/>
        </w:rPr>
        <w:t xml:space="preserve"> </w:t>
      </w:r>
      <w:r w:rsidR="00612DC3" w:rsidRPr="009B015E">
        <w:rPr>
          <w:b/>
        </w:rPr>
        <w:t xml:space="preserve"> </w:t>
      </w:r>
      <w:r w:rsidR="00612DC3">
        <w:rPr>
          <w:b/>
        </w:rPr>
        <w:t>проведение земельных работ</w:t>
      </w:r>
    </w:p>
    <w:p w:rsidR="00746EC5" w:rsidRPr="00746EC5" w:rsidRDefault="00612DC3" w:rsidP="00612DC3">
      <w:pPr>
        <w:jc w:val="center"/>
        <w:rPr>
          <w:b/>
        </w:rPr>
      </w:pPr>
      <w:r>
        <w:rPr>
          <w:b/>
        </w:rPr>
        <w:t xml:space="preserve">на территории общего пользования </w:t>
      </w:r>
      <w:r w:rsidR="00746EC5" w:rsidRPr="00746EC5">
        <w:rPr>
          <w:b/>
        </w:rPr>
        <w:t>Царицынского сельского поселения»</w:t>
      </w:r>
    </w:p>
    <w:p w:rsidR="00746EC5" w:rsidRPr="00746EC5" w:rsidRDefault="00746EC5" w:rsidP="00746EC5">
      <w:pPr>
        <w:jc w:val="center"/>
        <w:rPr>
          <w:b/>
        </w:rPr>
      </w:pPr>
    </w:p>
    <w:p w:rsidR="00746EC5" w:rsidRPr="00746EC5" w:rsidRDefault="00746EC5" w:rsidP="00746EC5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b/>
          <w:bCs/>
        </w:rPr>
      </w:pPr>
      <w:r w:rsidRPr="00746EC5">
        <w:rPr>
          <w:b/>
          <w:bCs/>
        </w:rPr>
        <w:t>Общие положения</w:t>
      </w:r>
    </w:p>
    <w:p w:rsidR="00746EC5" w:rsidRPr="00746EC5" w:rsidRDefault="00746EC5" w:rsidP="00612DC3">
      <w:r w:rsidRPr="00746EC5">
        <w:rPr>
          <w:bCs/>
        </w:rPr>
        <w:t xml:space="preserve">1.1. Настоящий административный регламент </w:t>
      </w:r>
      <w:r w:rsidRPr="00746EC5">
        <w:t xml:space="preserve">разработан в целях повышения качества предоставления и доступности предоставления муниципальной услуги предоставления муниципальной услуги </w:t>
      </w:r>
      <w:r w:rsidRPr="00746EC5">
        <w:rPr>
          <w:bCs/>
        </w:rPr>
        <w:t>«</w:t>
      </w:r>
      <w:r w:rsidRPr="00746EC5">
        <w:t>Выдача разрешения</w:t>
      </w:r>
      <w:r w:rsidR="00612DC3" w:rsidRPr="00612DC3">
        <w:rPr>
          <w:b/>
        </w:rPr>
        <w:t xml:space="preserve"> </w:t>
      </w:r>
      <w:r w:rsidR="00612DC3" w:rsidRPr="00612DC3">
        <w:t xml:space="preserve">на </w:t>
      </w:r>
      <w:r w:rsidR="00612DC3">
        <w:t>проведение земельных работ</w:t>
      </w:r>
      <w:r w:rsidR="00612DC3" w:rsidRPr="00612DC3">
        <w:t xml:space="preserve"> на территории общего пользования</w:t>
      </w:r>
      <w:r w:rsidR="00612DC3">
        <w:t xml:space="preserve"> Царицынского сельского поселения</w:t>
      </w:r>
      <w:r w:rsidRPr="00746EC5">
        <w:rPr>
          <w:bCs/>
        </w:rPr>
        <w:t xml:space="preserve">» </w:t>
      </w:r>
      <w:r w:rsidRPr="00746EC5">
        <w:t>(далее – муниципальная услуга), определяет сроки последовательность действий при осуществлении полномочий по предоставлению муниципальной услуги.</w:t>
      </w:r>
    </w:p>
    <w:p w:rsidR="00746EC5" w:rsidRPr="00746EC5" w:rsidRDefault="00746EC5" w:rsidP="00746EC5">
      <w:pPr>
        <w:ind w:firstLine="851"/>
        <w:jc w:val="both"/>
      </w:pPr>
      <w:r w:rsidRPr="00746EC5">
        <w:t>1.2. Конечный результат предоставления муниципальной услуги:</w:t>
      </w:r>
    </w:p>
    <w:p w:rsidR="00746EC5" w:rsidRPr="00746EC5" w:rsidRDefault="00746EC5" w:rsidP="00612DC3">
      <w:r w:rsidRPr="00746EC5">
        <w:t>- Разреше</w:t>
      </w:r>
      <w:r w:rsidR="00612DC3">
        <w:t xml:space="preserve">ние </w:t>
      </w:r>
      <w:r w:rsidR="00612DC3" w:rsidRPr="00612DC3">
        <w:rPr>
          <w:b/>
        </w:rPr>
        <w:t xml:space="preserve"> </w:t>
      </w:r>
      <w:r w:rsidR="00612DC3" w:rsidRPr="00612DC3">
        <w:t xml:space="preserve">на </w:t>
      </w:r>
      <w:r w:rsidR="00612DC3">
        <w:t>проведение земельных работ</w:t>
      </w:r>
      <w:r w:rsidR="00612DC3" w:rsidRPr="00612DC3">
        <w:t xml:space="preserve"> на территории общего пользования</w:t>
      </w:r>
      <w:r w:rsidR="00612DC3">
        <w:t xml:space="preserve"> Царицынского сельского поселения</w:t>
      </w:r>
      <w:r w:rsidRPr="00746EC5">
        <w:t xml:space="preserve"> (далее Разрешение) по форме, утвержденной постановлением администрации Царицынского сельского поселения  от 29.01.2016г. № 15 «О внесении изменений в постановление от 19.03.2012г. №13 «Об утвержде</w:t>
      </w:r>
      <w:r w:rsidR="00E2561D">
        <w:t>нии Правил благоустройства и</w:t>
      </w:r>
      <w:r w:rsidRPr="00746EC5">
        <w:t xml:space="preserve"> озеленения  территории муниципального образования Царицынского сельского поселения» </w:t>
      </w:r>
    </w:p>
    <w:p w:rsidR="00746EC5" w:rsidRPr="00746EC5" w:rsidRDefault="00746EC5" w:rsidP="00612DC3">
      <w:pPr>
        <w:jc w:val="both"/>
      </w:pPr>
      <w:r w:rsidRPr="00746EC5">
        <w:t>- получение мотивированного отказа.</w:t>
      </w:r>
    </w:p>
    <w:p w:rsidR="00746EC5" w:rsidRPr="00746EC5" w:rsidRDefault="00746EC5" w:rsidP="00746EC5">
      <w:pPr>
        <w:ind w:firstLine="851"/>
        <w:jc w:val="both"/>
        <w:rPr>
          <w:bCs/>
        </w:rPr>
      </w:pPr>
      <w:r w:rsidRPr="00746EC5">
        <w:rPr>
          <w:spacing w:val="-2"/>
        </w:rPr>
        <w:t>1.3. Исполнение</w:t>
      </w:r>
      <w:r w:rsidRPr="00746EC5">
        <w:rPr>
          <w:bCs/>
        </w:rPr>
        <w:t xml:space="preserve"> муниципальной функции осуществляется в соответствии со следующими н</w:t>
      </w:r>
      <w:r w:rsidRPr="00746EC5">
        <w:rPr>
          <w:rFonts w:eastAsia="Arial Unicode MS"/>
          <w:spacing w:val="-2"/>
        </w:rPr>
        <w:t>ормативными правовыми актами</w:t>
      </w:r>
      <w:r w:rsidRPr="00746EC5">
        <w:rPr>
          <w:bCs/>
        </w:rPr>
        <w:t>:</w:t>
      </w:r>
    </w:p>
    <w:p w:rsidR="00746EC5" w:rsidRPr="00746EC5" w:rsidRDefault="00746EC5" w:rsidP="00746EC5">
      <w:pPr>
        <w:ind w:firstLine="851"/>
        <w:jc w:val="both"/>
        <w:rPr>
          <w:bCs/>
        </w:rPr>
      </w:pPr>
      <w:r w:rsidRPr="00746EC5">
        <w:rPr>
          <w:bCs/>
        </w:rPr>
        <w:t xml:space="preserve">- Конституцией Российской Федерации; 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>- Федеральным законом от 06.10.2003 г. № 131-ФЗ "Об общих принципах организации местного самоуправления в Российской Федерации";</w:t>
      </w:r>
    </w:p>
    <w:p w:rsidR="00746EC5" w:rsidRPr="00746EC5" w:rsidRDefault="00746EC5" w:rsidP="00746EC5">
      <w:pPr>
        <w:ind w:firstLine="851"/>
      </w:pPr>
      <w:r w:rsidRPr="00746EC5">
        <w:t>- Федеральным законом от 27.07.2010 г. № 210-ФЗ «Об организации предоставления государственных и муниципальных услуг»;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>- Федеральным законом от 02.05.2006 г. № 59-ФЗ «О порядке рассмотрения обращений граждан Российской Федерации»;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>- Приказом Государственного комитета Российской Федерации по строительству и жилищно-коммунальному комплексу от 15.12.1999 г. № 153 «Об утверждении Правил создания, охраны и содержания зеленых насаждений в городах Российской Федерации»;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>- Законом Волгоградской области от 07.12.2001 г. № 640-ОД «О защите зеленых насаждений в населенных пунктах Волгоградской области»;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 xml:space="preserve">- Уставом Царицынского сельского поселения  </w:t>
      </w:r>
      <w:proofErr w:type="spellStart"/>
      <w:r w:rsidRPr="00746EC5">
        <w:t>Городищенского</w:t>
      </w:r>
      <w:proofErr w:type="spellEnd"/>
      <w:r w:rsidRPr="00746EC5">
        <w:t xml:space="preserve"> муниципального района Волгоградской области;</w:t>
      </w:r>
    </w:p>
    <w:p w:rsidR="00746EC5" w:rsidRPr="00746EC5" w:rsidRDefault="00746EC5" w:rsidP="00746EC5">
      <w:pPr>
        <w:ind w:firstLine="851"/>
        <w:jc w:val="both"/>
      </w:pPr>
      <w:r w:rsidRPr="00746EC5">
        <w:t xml:space="preserve">-  </w:t>
      </w:r>
      <w:r w:rsidRPr="00746EC5">
        <w:rPr>
          <w:bCs/>
        </w:rPr>
        <w:t xml:space="preserve"> </w:t>
      </w:r>
      <w:r w:rsidR="00E2561D">
        <w:t>П</w:t>
      </w:r>
      <w:r w:rsidRPr="00746EC5">
        <w:t>остановлением от 29.01.2016г. № 15 «О внесении изменений в постановление от 19.03.2012г. №13 «Об утве</w:t>
      </w:r>
      <w:r w:rsidR="00E2561D">
        <w:t>рждении Правил благоустройства и</w:t>
      </w:r>
      <w:r w:rsidRPr="00746EC5">
        <w:t xml:space="preserve"> озеленения  территории муниципального образования Царицынского сельского поселения» 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746EC5" w:rsidRPr="00746EC5" w:rsidRDefault="00746EC5" w:rsidP="00746EC5">
      <w:pPr>
        <w:ind w:firstLine="851"/>
        <w:jc w:val="both"/>
        <w:rPr>
          <w:bCs/>
        </w:rPr>
      </w:pPr>
      <w:r w:rsidRPr="00746EC5">
        <w:rPr>
          <w:bCs/>
        </w:rPr>
        <w:t>1.4. Муниципальная услуга предоставляется администрацией Царицынского сельского поселения (далее – администрация).</w:t>
      </w:r>
    </w:p>
    <w:p w:rsidR="00746EC5" w:rsidRPr="00746EC5" w:rsidRDefault="00746EC5" w:rsidP="00746EC5">
      <w:pPr>
        <w:ind w:firstLine="851"/>
        <w:jc w:val="both"/>
        <w:rPr>
          <w:bCs/>
        </w:rPr>
      </w:pPr>
      <w:r w:rsidRPr="00746EC5">
        <w:rPr>
          <w:bCs/>
        </w:rPr>
        <w:t xml:space="preserve">1.5. Место нахождения администрации: </w:t>
      </w:r>
    </w:p>
    <w:p w:rsidR="00746EC5" w:rsidRPr="00746EC5" w:rsidRDefault="00746EC5" w:rsidP="00746EC5">
      <w:pPr>
        <w:ind w:firstLine="851"/>
        <w:jc w:val="both"/>
        <w:rPr>
          <w:bCs/>
        </w:rPr>
      </w:pPr>
      <w:r w:rsidRPr="00746EC5">
        <w:rPr>
          <w:bCs/>
        </w:rPr>
        <w:t xml:space="preserve">адрес 403003, ул. </w:t>
      </w:r>
      <w:proofErr w:type="gramStart"/>
      <w:r w:rsidRPr="00746EC5">
        <w:rPr>
          <w:bCs/>
        </w:rPr>
        <w:t>Пр</w:t>
      </w:r>
      <w:r w:rsidR="00612DC3">
        <w:rPr>
          <w:bCs/>
        </w:rPr>
        <w:t>оизводственная</w:t>
      </w:r>
      <w:proofErr w:type="gramEnd"/>
      <w:r w:rsidR="00612DC3">
        <w:rPr>
          <w:bCs/>
        </w:rPr>
        <w:t>, д. 7, п. Царицын</w:t>
      </w:r>
      <w:r w:rsidRPr="00746EC5">
        <w:rPr>
          <w:bCs/>
        </w:rPr>
        <w:t xml:space="preserve">, </w:t>
      </w:r>
      <w:proofErr w:type="spellStart"/>
      <w:r w:rsidRPr="00746EC5">
        <w:rPr>
          <w:bCs/>
        </w:rPr>
        <w:t>Городищенского</w:t>
      </w:r>
      <w:proofErr w:type="spellEnd"/>
      <w:r w:rsidRPr="00746EC5">
        <w:rPr>
          <w:bCs/>
        </w:rPr>
        <w:t xml:space="preserve"> района, Волгоградской области;</w:t>
      </w:r>
    </w:p>
    <w:p w:rsidR="00746EC5" w:rsidRPr="00746EC5" w:rsidRDefault="00746EC5" w:rsidP="00746EC5">
      <w:pPr>
        <w:ind w:firstLine="851"/>
        <w:jc w:val="both"/>
        <w:rPr>
          <w:bCs/>
        </w:rPr>
      </w:pPr>
      <w:r w:rsidRPr="00746EC5">
        <w:rPr>
          <w:bCs/>
        </w:rPr>
        <w:t>телефон для справок 53-17-97 – приемная, 53-17-97 – специалист по благоустройству администрации;</w:t>
      </w:r>
    </w:p>
    <w:p w:rsidR="00746EC5" w:rsidRPr="00746EC5" w:rsidRDefault="00746EC5" w:rsidP="00746EC5">
      <w:pPr>
        <w:ind w:firstLine="851"/>
        <w:jc w:val="both"/>
      </w:pPr>
      <w:r w:rsidRPr="00746EC5">
        <w:rPr>
          <w:bCs/>
        </w:rPr>
        <w:t xml:space="preserve">адрес электронной почты </w:t>
      </w:r>
      <w:hyperlink r:id="rId10" w:history="1">
        <w:proofErr w:type="spellStart"/>
        <w:r w:rsidRPr="00746EC5">
          <w:rPr>
            <w:rFonts w:eastAsia="Arial Unicode MS"/>
            <w:lang w:val="en-US"/>
          </w:rPr>
          <w:t>mo</w:t>
        </w:r>
        <w:proofErr w:type="spellEnd"/>
        <w:r w:rsidRPr="00746EC5">
          <w:rPr>
            <w:rFonts w:eastAsia="Arial Unicode MS"/>
          </w:rPr>
          <w:t>_</w:t>
        </w:r>
        <w:proofErr w:type="spellStart"/>
        <w:r w:rsidRPr="00746EC5">
          <w:rPr>
            <w:rFonts w:eastAsia="Arial Unicode MS"/>
            <w:lang w:val="en-US"/>
          </w:rPr>
          <w:t>tsaritsin</w:t>
        </w:r>
        <w:proofErr w:type="spellEnd"/>
        <w:r w:rsidRPr="00746EC5">
          <w:rPr>
            <w:rFonts w:eastAsia="Arial Unicode MS"/>
          </w:rPr>
          <w:t>@</w:t>
        </w:r>
        <w:proofErr w:type="spellStart"/>
        <w:r w:rsidRPr="00746EC5">
          <w:rPr>
            <w:rFonts w:eastAsia="Arial Unicode MS"/>
            <w:lang w:val="en-US"/>
          </w:rPr>
          <w:t>bk</w:t>
        </w:r>
        <w:proofErr w:type="spellEnd"/>
        <w:r w:rsidRPr="00746EC5">
          <w:rPr>
            <w:rFonts w:eastAsia="Arial Unicode MS"/>
          </w:rPr>
          <w:t xml:space="preserve">. </w:t>
        </w:r>
        <w:proofErr w:type="spellStart"/>
        <w:r w:rsidRPr="00746EC5">
          <w:rPr>
            <w:rFonts w:eastAsia="Arial Unicode MS"/>
            <w:lang w:val="en-US"/>
          </w:rPr>
          <w:t>ru</w:t>
        </w:r>
        <w:proofErr w:type="spellEnd"/>
      </w:hyperlink>
      <w:r w:rsidRPr="00746EC5">
        <w:t xml:space="preserve"> </w:t>
      </w:r>
    </w:p>
    <w:p w:rsidR="00746EC5" w:rsidRPr="00746EC5" w:rsidRDefault="00746EC5" w:rsidP="00746EC5">
      <w:pPr>
        <w:ind w:firstLine="851"/>
        <w:jc w:val="both"/>
        <w:rPr>
          <w:bCs/>
        </w:rPr>
      </w:pPr>
      <w:r w:rsidRPr="00746EC5">
        <w:rPr>
          <w:bCs/>
        </w:rPr>
        <w:t>1.6. Информацию о муниципальной услуге и порядке ее предоставления предоставляется бесплатно.</w:t>
      </w:r>
    </w:p>
    <w:p w:rsidR="00746EC5" w:rsidRPr="00746EC5" w:rsidRDefault="00746EC5" w:rsidP="00746EC5">
      <w:pPr>
        <w:ind w:firstLine="851"/>
        <w:jc w:val="both"/>
        <w:rPr>
          <w:bCs/>
        </w:rPr>
      </w:pPr>
      <w:r w:rsidRPr="00746EC5">
        <w:rPr>
          <w:bCs/>
        </w:rPr>
        <w:t>1.7. Информирование граждан о предоставлении муниципальной услуги осуществляется администрацией с использованием средств массовой информации (печатных и электронных), на стендах в местах предоставления муниципальной услуги, специалистами администрации в ходе личного приема, с использованием почтовой, телефонной и электронной связи.</w:t>
      </w:r>
    </w:p>
    <w:p w:rsidR="00746EC5" w:rsidRPr="00746EC5" w:rsidRDefault="00746EC5" w:rsidP="00746EC5">
      <w:pPr>
        <w:ind w:firstLine="851"/>
        <w:jc w:val="both"/>
        <w:rPr>
          <w:bCs/>
        </w:rPr>
      </w:pPr>
      <w:r w:rsidRPr="00746EC5">
        <w:rPr>
          <w:bCs/>
        </w:rPr>
        <w:t>1.8. Консультации по вопросам предоставления муниципальной услуги даются специалистами администрации при устном и (или) письменном заявлении граждан. График работы администрации:</w:t>
      </w:r>
    </w:p>
    <w:p w:rsidR="00746EC5" w:rsidRPr="00746EC5" w:rsidRDefault="00746EC5" w:rsidP="00746EC5">
      <w:pPr>
        <w:ind w:firstLine="1080"/>
        <w:jc w:val="both"/>
      </w:pPr>
      <w:r w:rsidRPr="00746EC5">
        <w:t>понедельник -  пятница с 8.00 до 17.00;</w:t>
      </w:r>
    </w:p>
    <w:p w:rsidR="00746EC5" w:rsidRPr="00746EC5" w:rsidRDefault="00746EC5" w:rsidP="00746EC5">
      <w:pPr>
        <w:ind w:firstLine="1080"/>
        <w:jc w:val="both"/>
      </w:pPr>
      <w:r w:rsidRPr="00746EC5">
        <w:t>обеденный перерыв с 12.00 до 14.00;</w:t>
      </w:r>
    </w:p>
    <w:p w:rsidR="00746EC5" w:rsidRPr="00746EC5" w:rsidRDefault="00746EC5" w:rsidP="00746EC5">
      <w:pPr>
        <w:ind w:firstLine="1080"/>
        <w:jc w:val="both"/>
      </w:pPr>
      <w:r w:rsidRPr="00746EC5">
        <w:t>выходные дни – суббота, воскресенье.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bCs/>
        </w:rPr>
        <w:t xml:space="preserve"> </w:t>
      </w:r>
      <w:r w:rsidRPr="00746EC5">
        <w:rPr>
          <w:spacing w:val="-6"/>
        </w:rPr>
        <w:t>1.9. Консультации предоставляются по вопросам: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-</w:t>
      </w:r>
      <w:r w:rsidR="005467CA">
        <w:rPr>
          <w:spacing w:val="-6"/>
        </w:rPr>
        <w:t xml:space="preserve">   </w:t>
      </w:r>
      <w:r w:rsidRPr="00746EC5">
        <w:rPr>
          <w:spacing w:val="-6"/>
        </w:rPr>
        <w:t xml:space="preserve"> перечня документов, необходимых для предоставления муниципальной услуги;</w:t>
      </w:r>
    </w:p>
    <w:p w:rsidR="00746EC5" w:rsidRPr="00746EC5" w:rsidRDefault="005467CA" w:rsidP="00746EC5">
      <w:pPr>
        <w:ind w:firstLine="851"/>
        <w:jc w:val="both"/>
        <w:rPr>
          <w:spacing w:val="-6"/>
        </w:rPr>
      </w:pPr>
      <w:r>
        <w:rPr>
          <w:spacing w:val="-6"/>
        </w:rPr>
        <w:t xml:space="preserve">- </w:t>
      </w:r>
      <w:r w:rsidR="00746EC5" w:rsidRPr="00746EC5">
        <w:rPr>
          <w:spacing w:val="-6"/>
        </w:rPr>
        <w:t>правильности оформления документов, необходимых для предоставления муниципальной услуги;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- источника предоставления документов, необходимых для предоставления муниципальной услуги (орган или организация и их местонахождение); - времени приема, порядка и сроков выдачи документов;</w:t>
      </w:r>
    </w:p>
    <w:p w:rsidR="00746EC5" w:rsidRPr="00746EC5" w:rsidRDefault="00746EC5" w:rsidP="00746EC5">
      <w:pPr>
        <w:ind w:firstLine="851"/>
        <w:jc w:val="both"/>
      </w:pPr>
      <w:r w:rsidRPr="00746EC5">
        <w:t>-</w:t>
      </w:r>
      <w:r w:rsidR="005467CA">
        <w:t xml:space="preserve">  </w:t>
      </w:r>
      <w:r w:rsidRPr="00746EC5">
        <w:t xml:space="preserve"> оснований для отказа;</w:t>
      </w:r>
    </w:p>
    <w:p w:rsidR="00746EC5" w:rsidRPr="00746EC5" w:rsidRDefault="00746EC5" w:rsidP="00746EC5">
      <w:pPr>
        <w:ind w:firstLine="851"/>
        <w:jc w:val="both"/>
      </w:pPr>
      <w:r w:rsidRPr="00746EC5">
        <w:t>- порядка обжалования действий (бездействия) и решений, осуществляемых и принимаемых в ходе исполнения муниципальной функции.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-</w:t>
      </w:r>
      <w:r w:rsidR="00B922F0">
        <w:rPr>
          <w:spacing w:val="-6"/>
        </w:rPr>
        <w:t xml:space="preserve"> </w:t>
      </w:r>
      <w:r w:rsidRPr="00746EC5">
        <w:rPr>
          <w:spacing w:val="-6"/>
        </w:rPr>
        <w:t xml:space="preserve"> иным вопросам, регламентируемым настоящим административным регламентом.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1.10. Заявителями на получение муниципальной услуги являются физические, юридические лица и индивидуальные предприниматели (далее – заявитель).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</w:p>
    <w:p w:rsidR="00746EC5" w:rsidRPr="00746EC5" w:rsidRDefault="00746EC5" w:rsidP="00746EC5">
      <w:pPr>
        <w:jc w:val="center"/>
        <w:rPr>
          <w:b/>
          <w:spacing w:val="-6"/>
        </w:rPr>
      </w:pPr>
      <w:r w:rsidRPr="00746EC5">
        <w:rPr>
          <w:b/>
          <w:spacing w:val="-6"/>
        </w:rPr>
        <w:t>2. Стандарт предоставления муниципальной услуги</w:t>
      </w:r>
    </w:p>
    <w:p w:rsidR="00612DC3" w:rsidRPr="00746EC5" w:rsidRDefault="00746EC5" w:rsidP="00612DC3">
      <w:r w:rsidRPr="00746EC5">
        <w:rPr>
          <w:spacing w:val="-6"/>
        </w:rPr>
        <w:t>2.1.</w:t>
      </w:r>
      <w:r w:rsidR="00612DC3">
        <w:rPr>
          <w:spacing w:val="-6"/>
        </w:rPr>
        <w:t xml:space="preserve"> </w:t>
      </w:r>
      <w:r w:rsidRPr="00746EC5">
        <w:rPr>
          <w:spacing w:val="-6"/>
        </w:rPr>
        <w:t xml:space="preserve"> </w:t>
      </w:r>
      <w:r w:rsidR="00612DC3">
        <w:t>Предоставление</w:t>
      </w:r>
      <w:r w:rsidR="00612DC3" w:rsidRPr="00746EC5">
        <w:t xml:space="preserve"> муниципальной услуги </w:t>
      </w:r>
      <w:r w:rsidR="00612DC3" w:rsidRPr="00746EC5">
        <w:rPr>
          <w:bCs/>
        </w:rPr>
        <w:t>«</w:t>
      </w:r>
      <w:r w:rsidR="00612DC3" w:rsidRPr="00746EC5">
        <w:t>Выдача разрешения</w:t>
      </w:r>
      <w:r w:rsidR="00612DC3" w:rsidRPr="00612DC3">
        <w:rPr>
          <w:b/>
        </w:rPr>
        <w:t xml:space="preserve"> </w:t>
      </w:r>
      <w:r w:rsidR="00612DC3" w:rsidRPr="00612DC3">
        <w:t xml:space="preserve">на </w:t>
      </w:r>
      <w:r w:rsidR="00612DC3">
        <w:t>проведение земельных работ</w:t>
      </w:r>
      <w:r w:rsidR="00612DC3" w:rsidRPr="00612DC3">
        <w:t xml:space="preserve"> на территории общего пользования</w:t>
      </w:r>
      <w:r w:rsidR="00612DC3">
        <w:t xml:space="preserve"> Царицынского сельского поселения</w:t>
      </w:r>
      <w:r w:rsidR="00612DC3" w:rsidRPr="00746EC5">
        <w:rPr>
          <w:bCs/>
        </w:rPr>
        <w:t xml:space="preserve">» </w:t>
      </w:r>
      <w:r w:rsidR="00612DC3" w:rsidRPr="00746EC5">
        <w:t>(далее – муниципальная услуга), определяет сроки последовательность действий при осуществлении полномочий по предоставлению муниципальной услуги.</w:t>
      </w:r>
    </w:p>
    <w:p w:rsidR="00746EC5" w:rsidRPr="00746EC5" w:rsidRDefault="006446D0" w:rsidP="006446D0">
      <w:r>
        <w:t>П</w:t>
      </w:r>
      <w:r w:rsidR="00612DC3" w:rsidRPr="00612DC3">
        <w:t>роведение земельных работ на территории общего пользования</w:t>
      </w:r>
      <w:r w:rsidR="00612DC3" w:rsidRPr="009B015E">
        <w:rPr>
          <w:b/>
        </w:rPr>
        <w:t xml:space="preserve"> </w:t>
      </w:r>
      <w:r w:rsidR="00612DC3">
        <w:t xml:space="preserve"> </w:t>
      </w:r>
      <w:r w:rsidR="00746EC5" w:rsidRPr="00746EC5">
        <w:rPr>
          <w:spacing w:val="-6"/>
        </w:rPr>
        <w:t>возможно в случаях:</w:t>
      </w:r>
    </w:p>
    <w:p w:rsidR="006446D0" w:rsidRDefault="00746EC5" w:rsidP="006446D0">
      <w:pPr>
        <w:ind w:firstLine="851"/>
        <w:jc w:val="both"/>
        <w:rPr>
          <w:spacing w:val="-6"/>
        </w:rPr>
      </w:pPr>
      <w:r w:rsidRPr="00746EC5">
        <w:rPr>
          <w:spacing w:val="-6"/>
        </w:rPr>
        <w:t>- проведения градостроительной деятельности в соответствии с действующим законод</w:t>
      </w:r>
      <w:r w:rsidR="006446D0">
        <w:rPr>
          <w:spacing w:val="-6"/>
        </w:rPr>
        <w:t>ательством Российской Федерации;</w:t>
      </w:r>
    </w:p>
    <w:p w:rsidR="006446D0" w:rsidRPr="006446D0" w:rsidRDefault="006446D0" w:rsidP="006446D0">
      <w:pPr>
        <w:jc w:val="both"/>
      </w:pPr>
      <w:r>
        <w:rPr>
          <w:spacing w:val="-6"/>
        </w:rPr>
        <w:t xml:space="preserve">              -</w:t>
      </w:r>
      <w:r w:rsidRPr="00CC35A2">
        <w:rPr>
          <w:sz w:val="28"/>
          <w:szCs w:val="28"/>
        </w:rPr>
        <w:t xml:space="preserve"> </w:t>
      </w:r>
      <w:r>
        <w:t>п</w:t>
      </w:r>
      <w:r w:rsidRPr="006446D0">
        <w:t>ри необходимости для предоставления муниципальной услуги осущест</w:t>
      </w:r>
      <w:r>
        <w:t xml:space="preserve">вляется взаимодействие </w:t>
      </w:r>
      <w:r w:rsidRPr="006446D0">
        <w:t xml:space="preserve">с владельцами коммуникаций на территории </w:t>
      </w:r>
      <w:r>
        <w:t xml:space="preserve">Царицынского </w:t>
      </w:r>
      <w:r w:rsidRPr="006446D0">
        <w:t xml:space="preserve"> сельск</w:t>
      </w:r>
      <w:r>
        <w:t>ого поселения</w:t>
      </w:r>
      <w:r w:rsidRPr="006446D0">
        <w:t>;</w:t>
      </w:r>
    </w:p>
    <w:p w:rsidR="006446D0" w:rsidRPr="006446D0" w:rsidRDefault="006446D0" w:rsidP="006446D0">
      <w:pPr>
        <w:autoSpaceDE w:val="0"/>
        <w:autoSpaceDN w:val="0"/>
        <w:adjustRightInd w:val="0"/>
        <w:ind w:firstLine="720"/>
        <w:jc w:val="both"/>
      </w:pPr>
      <w:r>
        <w:t xml:space="preserve">  - согласование с</w:t>
      </w:r>
      <w:r w:rsidRPr="006446D0">
        <w:t xml:space="preserve"> территориальным подразделением Государственной инспекции безопасности дорожного движения </w:t>
      </w:r>
      <w:r>
        <w:t>по Волгоградской области</w:t>
      </w:r>
      <w:r w:rsidRPr="006446D0">
        <w:t xml:space="preserve"> </w:t>
      </w:r>
      <w:r>
        <w:t>в муниципальном образовании</w:t>
      </w:r>
      <w:r w:rsidRPr="006446D0">
        <w:t>.</w:t>
      </w:r>
    </w:p>
    <w:p w:rsidR="00746EC5" w:rsidRPr="00746EC5" w:rsidRDefault="006446D0" w:rsidP="006446D0">
      <w:pPr>
        <w:jc w:val="both"/>
        <w:rPr>
          <w:spacing w:val="-6"/>
        </w:rPr>
      </w:pPr>
      <w:r>
        <w:rPr>
          <w:spacing w:val="-6"/>
        </w:rPr>
        <w:t xml:space="preserve">               </w:t>
      </w:r>
      <w:r w:rsidR="00746EC5" w:rsidRPr="00746EC5">
        <w:rPr>
          <w:spacing w:val="-6"/>
        </w:rPr>
        <w:t>- ликвидации аварийных и чрезвычайных ситуаций, ремонта подземных коммуникаций и капитальных инженерных сооружений.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2.2. Время ожидания в очереди при подаче заявления о предоставлении муниципальной услуги (далее – заявление)– не более 30 минут.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2.3. Заявление регистрируется в 3-дневный срок.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2.4. Срок предоставления муниципальной услуги составляет 30 дней со дня регистрации заявления.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2.5. Заявитель вправе отозвать свое заявление в любой момент рассмотрения, согласования или подготовки распоряжения, обратившись с соответствующим заявлением в администрацию.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2.6. Основанием для начала предоставления муниципальной услуги является непосредственное обращение заявителя (с предоставлением комплекта документов, необходимых для получения муниципальной услуги) в письменной или электронной форме на имя главы поселения. Форма заявления в приложении 2 к настоящему административному регламенту.</w:t>
      </w:r>
    </w:p>
    <w:p w:rsidR="00746EC5" w:rsidRPr="00746EC5" w:rsidRDefault="00746EC5" w:rsidP="00746EC5">
      <w:pPr>
        <w:ind w:firstLine="851"/>
        <w:jc w:val="both"/>
      </w:pPr>
      <w:r w:rsidRPr="00746EC5">
        <w:rPr>
          <w:spacing w:val="-6"/>
        </w:rPr>
        <w:t>2.7.</w:t>
      </w:r>
      <w:r w:rsidRPr="00746EC5">
        <w:rPr>
          <w:spacing w:val="-6"/>
          <w:sz w:val="20"/>
          <w:szCs w:val="20"/>
        </w:rPr>
        <w:t xml:space="preserve"> </w:t>
      </w:r>
      <w:r w:rsidRPr="00746EC5">
        <w:t>К заявлению прилагаются следующие документы: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2.7.1.  В случае осуществления градостроительной деятельности в соответствии с действующим законодательством Российской Федерации: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proofErr w:type="gramStart"/>
      <w:r w:rsidRPr="00746EC5">
        <w:rPr>
          <w:spacing w:val="-6"/>
        </w:rPr>
        <w:t>документ, подтверждающий права на земельный участок (выписка из Единого государственного реестра прав на недвижимое имущество и сделок с ним,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владения, договор аренды земельного участка), который является местом проведения</w:t>
      </w:r>
      <w:r w:rsidR="006446D0">
        <w:t xml:space="preserve"> земельных работ</w:t>
      </w:r>
      <w:r w:rsidR="006446D0" w:rsidRPr="00612DC3">
        <w:t xml:space="preserve"> </w:t>
      </w:r>
      <w:r w:rsidR="006446D0">
        <w:t>на территории  Царицынского сельского поселения</w:t>
      </w:r>
      <w:r w:rsidRPr="00746EC5">
        <w:rPr>
          <w:spacing w:val="-6"/>
        </w:rPr>
        <w:t xml:space="preserve"> </w:t>
      </w:r>
      <w:r w:rsidR="006446D0">
        <w:rPr>
          <w:spacing w:val="-6"/>
        </w:rPr>
        <w:t xml:space="preserve"> </w:t>
      </w:r>
      <w:r w:rsidR="0071785A">
        <w:rPr>
          <w:spacing w:val="-6"/>
        </w:rPr>
        <w:t>(</w:t>
      </w:r>
      <w:r w:rsidRPr="00746EC5">
        <w:rPr>
          <w:spacing w:val="-6"/>
        </w:rPr>
        <w:t>предоставляется заявителем или предоставляется по каналам межведомственного взаимоде</w:t>
      </w:r>
      <w:r w:rsidR="006446D0">
        <w:rPr>
          <w:spacing w:val="-6"/>
        </w:rPr>
        <w:t>йствия</w:t>
      </w:r>
      <w:r w:rsidRPr="00746EC5">
        <w:rPr>
          <w:spacing w:val="-6"/>
        </w:rPr>
        <w:t>;</w:t>
      </w:r>
      <w:proofErr w:type="gramEnd"/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t>схема участка (в масштабе 1:500) до ближайших строений или други</w:t>
      </w:r>
      <w:r w:rsidR="006446D0">
        <w:t>х ориентиров с нанесением места проведения земельных работ</w:t>
      </w:r>
      <w:r w:rsidRPr="00746EC5">
        <w:t>;</w:t>
      </w:r>
    </w:p>
    <w:p w:rsidR="00746EC5" w:rsidRPr="00746EC5" w:rsidRDefault="00746EC5" w:rsidP="0071785A">
      <w:pPr>
        <w:ind w:firstLine="851"/>
        <w:jc w:val="both"/>
        <w:rPr>
          <w:spacing w:val="-6"/>
        </w:rPr>
      </w:pPr>
      <w:r w:rsidRPr="00746EC5">
        <w:rPr>
          <w:spacing w:val="-6"/>
        </w:rPr>
        <w:t xml:space="preserve"> </w:t>
      </w:r>
      <w:r w:rsidRPr="00746EC5">
        <w:t>утвержденная документация по планировке территории (распоряжение об утверждении проекта планировки территории, градостроительный план земельного участка)  и/или проектная документация (разрешение на строительство)</w:t>
      </w:r>
      <w:r w:rsidRPr="00746EC5">
        <w:rPr>
          <w:spacing w:val="-6"/>
        </w:rPr>
        <w:t xml:space="preserve"> (предоставляется заявителем или предоставляется по каналам ме</w:t>
      </w:r>
      <w:r w:rsidR="0071785A">
        <w:rPr>
          <w:spacing w:val="-6"/>
        </w:rPr>
        <w:t>жведомственного взаимодействия)</w:t>
      </w:r>
      <w:r w:rsidRPr="00746EC5">
        <w:rPr>
          <w:spacing w:val="-6"/>
        </w:rPr>
        <w:t>.</w:t>
      </w:r>
    </w:p>
    <w:p w:rsidR="00746EC5" w:rsidRPr="00746EC5" w:rsidRDefault="00746EC5" w:rsidP="0071785A">
      <w:pPr>
        <w:ind w:firstLine="851"/>
        <w:jc w:val="both"/>
        <w:rPr>
          <w:spacing w:val="-6"/>
        </w:rPr>
      </w:pPr>
      <w:r w:rsidRPr="00746EC5">
        <w:rPr>
          <w:spacing w:val="-6"/>
        </w:rPr>
        <w:t>2.7</w:t>
      </w:r>
      <w:r w:rsidR="0071785A">
        <w:rPr>
          <w:spacing w:val="-6"/>
        </w:rPr>
        <w:t>.2. П</w:t>
      </w:r>
      <w:r w:rsidRPr="00746EC5">
        <w:rPr>
          <w:spacing w:val="-6"/>
        </w:rPr>
        <w:t>ри рассмотрении заявлений физических лиц – собственников помещений многоквартирного дома положительное решение общего собрания собственников помещений многоквартирного дома</w:t>
      </w:r>
      <w:r w:rsidR="0071785A" w:rsidRPr="0071785A">
        <w:t xml:space="preserve"> </w:t>
      </w:r>
      <w:r w:rsidR="0071785A">
        <w:t>проведение земельных работ</w:t>
      </w:r>
      <w:r w:rsidR="0071785A" w:rsidRPr="00612DC3">
        <w:t xml:space="preserve"> на территории общего пользования</w:t>
      </w:r>
      <w:r w:rsidR="0071785A">
        <w:t xml:space="preserve"> Царицынского сельского поселения</w:t>
      </w:r>
      <w:r w:rsidR="0071785A">
        <w:rPr>
          <w:spacing w:val="-6"/>
        </w:rPr>
        <w:t xml:space="preserve"> </w:t>
      </w:r>
      <w:r w:rsidRPr="00746EC5">
        <w:rPr>
          <w:spacing w:val="-6"/>
        </w:rPr>
        <w:t xml:space="preserve"> или необходимое количество подписей (более 50 % собственников помещений в многоквартирном доме или их представителей);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t>схема участка (в масштабе 1:500) до ближайших строений или други</w:t>
      </w:r>
      <w:r w:rsidR="0071785A">
        <w:t>х ориентиров с нанесением объектов земельных работ</w:t>
      </w:r>
      <w:r w:rsidRPr="00746EC5">
        <w:t>;</w:t>
      </w:r>
    </w:p>
    <w:p w:rsidR="00746EC5" w:rsidRPr="00746EC5" w:rsidRDefault="0071785A" w:rsidP="0071785A">
      <w:pPr>
        <w:ind w:firstLine="851"/>
        <w:jc w:val="both"/>
        <w:rPr>
          <w:spacing w:val="-6"/>
        </w:rPr>
      </w:pPr>
      <w:r>
        <w:rPr>
          <w:spacing w:val="-6"/>
        </w:rPr>
        <w:t xml:space="preserve"> </w:t>
      </w:r>
      <w:r w:rsidR="00746EC5" w:rsidRPr="00746EC5">
        <w:rPr>
          <w:spacing w:val="-6"/>
        </w:rPr>
        <w:t xml:space="preserve">2.7.3. В случае </w:t>
      </w:r>
      <w:r w:rsidR="00AA4A4F">
        <w:rPr>
          <w:spacing w:val="-6"/>
        </w:rPr>
        <w:t xml:space="preserve">необходимости </w:t>
      </w:r>
      <w:r w:rsidR="00746EC5" w:rsidRPr="00746EC5">
        <w:rPr>
          <w:spacing w:val="-6"/>
        </w:rPr>
        <w:t>во</w:t>
      </w:r>
      <w:r w:rsidR="00AA4A4F">
        <w:rPr>
          <w:spacing w:val="-6"/>
        </w:rPr>
        <w:t>сстановительных работ</w:t>
      </w:r>
      <w:r w:rsidR="00746EC5" w:rsidRPr="00746EC5">
        <w:rPr>
          <w:spacing w:val="-6"/>
        </w:rPr>
        <w:t>:</w:t>
      </w:r>
    </w:p>
    <w:p w:rsidR="00746EC5" w:rsidRPr="00746EC5" w:rsidRDefault="00746EC5" w:rsidP="00AA4A4F">
      <w:pPr>
        <w:ind w:firstLine="851"/>
        <w:jc w:val="both"/>
        <w:rPr>
          <w:spacing w:val="-6"/>
        </w:rPr>
      </w:pPr>
      <w:proofErr w:type="gramStart"/>
      <w:r w:rsidRPr="00746EC5">
        <w:rPr>
          <w:spacing w:val="-6"/>
        </w:rPr>
        <w:t>документ, подтверждающий права на земельный участок (выписка из Единого государственного реестра прав на недвижимое имущество и сделок с ним,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владения, договор аренды земельного участка), который является местом проведения</w:t>
      </w:r>
      <w:r w:rsidR="00AA4A4F">
        <w:rPr>
          <w:spacing w:val="-6"/>
        </w:rPr>
        <w:t xml:space="preserve"> земельных</w:t>
      </w:r>
      <w:r w:rsidRPr="00746EC5">
        <w:rPr>
          <w:spacing w:val="-6"/>
        </w:rPr>
        <w:t xml:space="preserve"> рабо</w:t>
      </w:r>
      <w:r w:rsidR="00AA4A4F">
        <w:rPr>
          <w:spacing w:val="-6"/>
        </w:rPr>
        <w:t xml:space="preserve">т </w:t>
      </w:r>
      <w:r w:rsidRPr="00746EC5">
        <w:rPr>
          <w:spacing w:val="-6"/>
        </w:rPr>
        <w:t>(предоставляется заявителем или предоставляется по каналам межведомственного взаимодействия);</w:t>
      </w:r>
      <w:proofErr w:type="gramEnd"/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t>схема участка (в масштабе 1:500) до ближайших строений или други</w:t>
      </w:r>
      <w:r w:rsidR="00AA4A4F">
        <w:t>х ориентиров с нанесением</w:t>
      </w:r>
      <w:r w:rsidR="00AA4A4F" w:rsidRPr="00AA4A4F">
        <w:t xml:space="preserve"> </w:t>
      </w:r>
      <w:r w:rsidR="00AA4A4F">
        <w:t>объектов земельных работ</w:t>
      </w:r>
      <w:r w:rsidRPr="00746EC5">
        <w:t>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2.7.4. В случае ликвидации аварийных и чрезвычайных ситуаций, ремонта подземных коммуникаций и капитальных инженерных сооружений: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t>схема участка (в масштабе 1:500) до ближайших строений или други</w:t>
      </w:r>
      <w:r w:rsidR="00AA4A4F">
        <w:t xml:space="preserve">х ориентиров с нанесением </w:t>
      </w:r>
      <w:r w:rsidR="00AA4A4F" w:rsidRPr="00AA4A4F">
        <w:t xml:space="preserve"> </w:t>
      </w:r>
      <w:r w:rsidR="00AA4A4F">
        <w:t>объектов земельных работ.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2.8. Письменные заявления рассматриваются специалистом администрации в течение 30 дней  со дня регистрации письменного заявления в порядке, установленном действующим законодательством Российской Федерации.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2.9. Письменный ответ, содержащий результаты рассмотрения заявления, направляется заявителю не позднее 30 дней со дня регистрации письменного заявления. Разрешение может быть вручено лично заявителю (представителю заявителя при предоставлении доверенности).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2.10. Ответ на заявление не дается в случае, если в письменном заявлении не указаны фамилия гражданина, направившего заявление, и почтовый адрес, по которому должен быть отправлен ответ; содержаться нецензурные либо оскорбительные выражения, угрозы жизни, здоровью и имуществу специалистов администрации, если текст письменного заявления не поддается прочтению.</w:t>
      </w:r>
    </w:p>
    <w:p w:rsidR="00746EC5" w:rsidRPr="00746EC5" w:rsidRDefault="00746EC5" w:rsidP="00746EC5">
      <w:pPr>
        <w:ind w:firstLine="851"/>
        <w:jc w:val="both"/>
      </w:pPr>
      <w:r w:rsidRPr="00746EC5">
        <w:rPr>
          <w:spacing w:val="-6"/>
        </w:rPr>
        <w:t xml:space="preserve">2.11. </w:t>
      </w:r>
      <w:r w:rsidRPr="00746EC5">
        <w:t>При подаче заявления в электронном виде, в нем также должны быть указаны</w:t>
      </w:r>
      <w:r w:rsidRPr="00746EC5">
        <w:rPr>
          <w:spacing w:val="-6"/>
        </w:rPr>
        <w:t xml:space="preserve"> сведения, предусмотренные в </w:t>
      </w:r>
      <w:r w:rsidRPr="00746EC5">
        <w:t>заявление согласно приложению № 2 к настоящему административному регламенту</w:t>
      </w:r>
      <w:r w:rsidRPr="00746EC5">
        <w:rPr>
          <w:spacing w:val="-6"/>
        </w:rPr>
        <w:t>. Если ответ должен быть направлен в форме электронного документа, дополнительно указывается адрес электронной почты.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2.12. К электронному заявлению в обязательном порядке в электронной форме прилагаются документы, предусмотренные пунктом 2.7. раздела 2 настоящего административного регламента.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2.13. Электронное заявление распечатывается, и дальнейшая работа ведется с ним как с письменным заявлением в соответствии с настоящим административным регламентом.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2.14. Основания для отказа в приеме документов: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отсутствие заявления;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заявление, по форме и (или) содержанию не соответствует требованиям действующего законодательства Российской Федерации.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2.15. Основания для отказа в предоставлении муниципальной услуги: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- отсутствие у заявителя соответствующих полномочий на получение муниципальной услуги;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- представление заявителем документов, по форме и содержанию не соответствующих требованиям действующего законодательства Российской Федерации;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- отсутствие одного или нескольких документов, необходимых для предоставления муниципальной услуги (в соответствии с пунктом 2.7. раздела 2 настоящего административного регламента).</w:t>
      </w:r>
    </w:p>
    <w:p w:rsidR="00746EC5" w:rsidRPr="00746EC5" w:rsidRDefault="005C506B" w:rsidP="00746EC5">
      <w:pPr>
        <w:ind w:firstLine="851"/>
        <w:jc w:val="both"/>
      </w:pPr>
      <w:r>
        <w:rPr>
          <w:spacing w:val="-6"/>
        </w:rPr>
        <w:t xml:space="preserve">2.16. Проведение </w:t>
      </w:r>
      <w:r w:rsidR="00687FA8">
        <w:rPr>
          <w:spacing w:val="-6"/>
        </w:rPr>
        <w:t>земляных</w:t>
      </w:r>
      <w:r>
        <w:rPr>
          <w:spacing w:val="-6"/>
        </w:rPr>
        <w:t xml:space="preserve"> работ</w:t>
      </w:r>
      <w:r w:rsidR="00746EC5" w:rsidRPr="00746EC5">
        <w:rPr>
          <w:spacing w:val="-6"/>
        </w:rPr>
        <w:t xml:space="preserve"> производится на основании </w:t>
      </w:r>
      <w:r w:rsidR="00AA4A4F">
        <w:rPr>
          <w:spacing w:val="-6"/>
        </w:rPr>
        <w:t>постановления</w:t>
      </w:r>
      <w:r w:rsidR="00AA4A4F" w:rsidRPr="00AA4A4F">
        <w:t xml:space="preserve"> </w:t>
      </w:r>
      <w:r w:rsidR="00AA4A4F" w:rsidRPr="00746EC5">
        <w:t xml:space="preserve"> администрации Царицынского сельского поселения  от 29.01.2016г. № 15 «О внесении изменений в постановление от 19.03.2012г. №13 «Об утвер</w:t>
      </w:r>
      <w:r>
        <w:t xml:space="preserve">ждении Правил благоустройства и </w:t>
      </w:r>
      <w:r w:rsidR="00AA4A4F" w:rsidRPr="00746EC5">
        <w:t>озеленения  территории муниципального образования Царицынского сельского поселения»</w:t>
      </w:r>
      <w:r w:rsidR="00746EC5" w:rsidRPr="00746EC5">
        <w:rPr>
          <w:spacing w:val="-6"/>
        </w:rPr>
        <w:t xml:space="preserve">, утвержденного </w:t>
      </w:r>
      <w:proofErr w:type="spellStart"/>
      <w:r w:rsidR="00AA4A4F">
        <w:rPr>
          <w:spacing w:val="-6"/>
        </w:rPr>
        <w:t>Врио</w:t>
      </w:r>
      <w:proofErr w:type="spellEnd"/>
      <w:r w:rsidR="00AA4A4F">
        <w:rPr>
          <w:spacing w:val="-6"/>
        </w:rPr>
        <w:t xml:space="preserve"> </w:t>
      </w:r>
      <w:r w:rsidR="00746EC5" w:rsidRPr="00746EC5">
        <w:rPr>
          <w:spacing w:val="-6"/>
        </w:rPr>
        <w:t>главой</w:t>
      </w:r>
      <w:r w:rsidR="00AA4A4F">
        <w:rPr>
          <w:spacing w:val="-6"/>
        </w:rPr>
        <w:t xml:space="preserve"> поселения</w:t>
      </w:r>
      <w:r w:rsidR="00746EC5" w:rsidRPr="00746EC5">
        <w:rPr>
          <w:spacing w:val="-6"/>
        </w:rPr>
        <w:t xml:space="preserve">. 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2.17. При аварийных ситуациях на объектах инженерных коммуникаций, требующих безотлагательного проведе</w:t>
      </w:r>
      <w:r w:rsidR="00AA4A4F">
        <w:rPr>
          <w:spacing w:val="-6"/>
        </w:rPr>
        <w:t>ния ремонтных работ, вынужденные земельные работы</w:t>
      </w:r>
      <w:r w:rsidR="00231275">
        <w:rPr>
          <w:spacing w:val="-6"/>
        </w:rPr>
        <w:t xml:space="preserve"> </w:t>
      </w:r>
      <w:r w:rsidRPr="00746EC5">
        <w:rPr>
          <w:spacing w:val="-6"/>
        </w:rPr>
        <w:t>в охранной зоне инженерных коммуникаций допускается без предварительного оформления разрешительных документов с последующим их оформлением в п</w:t>
      </w:r>
      <w:r w:rsidR="00231275">
        <w:rPr>
          <w:spacing w:val="-6"/>
        </w:rPr>
        <w:t>ятидневный срок по факту,</w:t>
      </w:r>
      <w:r w:rsidRPr="00746EC5">
        <w:rPr>
          <w:spacing w:val="-6"/>
        </w:rPr>
        <w:t xml:space="preserve"> ответственным производителем работ, который несет ответственность за полноту и объ</w:t>
      </w:r>
      <w:r w:rsidR="00231275">
        <w:rPr>
          <w:spacing w:val="-6"/>
        </w:rPr>
        <w:t>ективность вынужденных работ</w:t>
      </w:r>
      <w:r w:rsidRPr="00746EC5">
        <w:rPr>
          <w:spacing w:val="-6"/>
        </w:rPr>
        <w:t>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2.18</w:t>
      </w:r>
      <w:r w:rsidR="00687FA8">
        <w:rPr>
          <w:spacing w:val="-6"/>
        </w:rPr>
        <w:t xml:space="preserve">. Вопросы проведения </w:t>
      </w:r>
      <w:proofErr w:type="spellStart"/>
      <w:r w:rsidR="00687FA8">
        <w:rPr>
          <w:spacing w:val="-6"/>
        </w:rPr>
        <w:t>земеля</w:t>
      </w:r>
      <w:r w:rsidR="00231275">
        <w:rPr>
          <w:spacing w:val="-6"/>
        </w:rPr>
        <w:t>ных</w:t>
      </w:r>
      <w:proofErr w:type="spellEnd"/>
      <w:r w:rsidR="00231275">
        <w:rPr>
          <w:spacing w:val="-6"/>
        </w:rPr>
        <w:t xml:space="preserve"> работ</w:t>
      </w:r>
      <w:r w:rsidRPr="00746EC5">
        <w:rPr>
          <w:spacing w:val="-6"/>
        </w:rPr>
        <w:t xml:space="preserve"> на территории Царицынского сельского поселения рассматриваются комиссией.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 xml:space="preserve">2.19. Состав комиссии утверждается распоряжением </w:t>
      </w:r>
      <w:proofErr w:type="spellStart"/>
      <w:r w:rsidR="00231275">
        <w:rPr>
          <w:spacing w:val="-6"/>
        </w:rPr>
        <w:t>Врио</w:t>
      </w:r>
      <w:proofErr w:type="spellEnd"/>
      <w:r w:rsidR="00231275">
        <w:rPr>
          <w:spacing w:val="-6"/>
        </w:rPr>
        <w:t xml:space="preserve"> </w:t>
      </w:r>
      <w:r w:rsidRPr="00746EC5">
        <w:rPr>
          <w:spacing w:val="-6"/>
        </w:rPr>
        <w:t>главы поселения.</w:t>
      </w:r>
    </w:p>
    <w:p w:rsidR="00746EC5" w:rsidRPr="00746EC5" w:rsidRDefault="00746EC5" w:rsidP="00746EC5">
      <w:pPr>
        <w:ind w:firstLine="851"/>
        <w:jc w:val="both"/>
      </w:pPr>
      <w:r w:rsidRPr="00746EC5">
        <w:t>2.20. Требования к помещениям, в которых предоставляется муниципальная услуга: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>2.20.1. Приём заявителей осуществляется в здании администрации поселения на рабочих местах специалистов, ответственных за исполнение муниципальной услуги.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>2.20.2. Помещения, предназначенные для ожидания и приема заявителей, должны быть оборудованы пожарной сигнализацией и  средствами пожарной безопасности.</w:t>
      </w:r>
    </w:p>
    <w:p w:rsidR="00746EC5" w:rsidRPr="00746EC5" w:rsidRDefault="00746EC5" w:rsidP="00746EC5">
      <w:pPr>
        <w:suppressAutoHyphens/>
        <w:autoSpaceDE w:val="0"/>
        <w:ind w:firstLine="851"/>
        <w:jc w:val="both"/>
        <w:rPr>
          <w:rFonts w:eastAsia="Arial"/>
          <w:lang w:eastAsia="ar-SA"/>
        </w:rPr>
      </w:pPr>
      <w:r w:rsidRPr="00746EC5">
        <w:rPr>
          <w:rFonts w:eastAsia="Arial"/>
          <w:lang w:eastAsia="ar-SA"/>
        </w:rPr>
        <w:t xml:space="preserve">2.20.3. В помещениях для ожидания заявителям отводятся места, оборудованные стульями. </w:t>
      </w:r>
    </w:p>
    <w:p w:rsidR="00746EC5" w:rsidRPr="00746EC5" w:rsidRDefault="00746EC5" w:rsidP="00746EC5">
      <w:pPr>
        <w:suppressAutoHyphens/>
        <w:autoSpaceDE w:val="0"/>
        <w:ind w:firstLine="851"/>
        <w:jc w:val="both"/>
        <w:rPr>
          <w:rFonts w:eastAsia="Arial"/>
          <w:lang w:eastAsia="ar-SA"/>
        </w:rPr>
      </w:pPr>
      <w:r w:rsidRPr="00746EC5">
        <w:rPr>
          <w:rFonts w:eastAsia="Arial"/>
          <w:lang w:eastAsia="ar-SA"/>
        </w:rPr>
        <w:t xml:space="preserve"> 2.20.4. 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информация. К информационным стендам обеспечивается свободный доступ граждан.</w:t>
      </w:r>
    </w:p>
    <w:p w:rsidR="00746EC5" w:rsidRPr="00746EC5" w:rsidRDefault="00746EC5" w:rsidP="00746EC5">
      <w:pPr>
        <w:suppressAutoHyphens/>
        <w:autoSpaceDE w:val="0"/>
        <w:ind w:firstLine="851"/>
        <w:jc w:val="both"/>
        <w:rPr>
          <w:rFonts w:eastAsia="Arial"/>
          <w:lang w:eastAsia="ar-SA"/>
        </w:rPr>
      </w:pPr>
      <w:r w:rsidRPr="00746EC5">
        <w:rPr>
          <w:rFonts w:eastAsia="Arial"/>
          <w:lang w:eastAsia="ar-SA"/>
        </w:rPr>
        <w:t>2.20.5. На информационных стендах, а также на официальных сайтах в сети Интернет размещается следующая обязательная информация:</w:t>
      </w:r>
    </w:p>
    <w:p w:rsidR="00746EC5" w:rsidRPr="00746EC5" w:rsidRDefault="00746EC5" w:rsidP="00746EC5">
      <w:pPr>
        <w:suppressAutoHyphens/>
        <w:autoSpaceDE w:val="0"/>
        <w:ind w:firstLine="851"/>
        <w:jc w:val="both"/>
        <w:rPr>
          <w:rFonts w:eastAsia="Arial"/>
          <w:lang w:eastAsia="ar-SA"/>
        </w:rPr>
      </w:pPr>
      <w:r w:rsidRPr="00746EC5">
        <w:rPr>
          <w:rFonts w:eastAsia="Arial"/>
          <w:lang w:eastAsia="ar-SA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46EC5" w:rsidRPr="00746EC5" w:rsidRDefault="00746EC5" w:rsidP="00746EC5">
      <w:pPr>
        <w:suppressAutoHyphens/>
        <w:autoSpaceDE w:val="0"/>
        <w:ind w:firstLine="851"/>
        <w:jc w:val="both"/>
        <w:rPr>
          <w:rFonts w:eastAsia="Arial"/>
          <w:lang w:eastAsia="ar-SA"/>
        </w:rPr>
      </w:pPr>
      <w:r w:rsidRPr="00746EC5">
        <w:rPr>
          <w:rFonts w:eastAsia="Arial"/>
          <w:lang w:eastAsia="ar-SA"/>
        </w:rPr>
        <w:t>- режим работы органов, предоставляющих муниципальную услугу;</w:t>
      </w:r>
    </w:p>
    <w:p w:rsidR="00746EC5" w:rsidRPr="00746EC5" w:rsidRDefault="00746EC5" w:rsidP="00746EC5">
      <w:pPr>
        <w:suppressAutoHyphens/>
        <w:autoSpaceDE w:val="0"/>
        <w:ind w:firstLine="851"/>
        <w:jc w:val="both"/>
        <w:rPr>
          <w:rFonts w:eastAsia="Arial"/>
          <w:lang w:eastAsia="ar-SA"/>
        </w:rPr>
      </w:pPr>
      <w:r w:rsidRPr="00746EC5">
        <w:rPr>
          <w:rFonts w:eastAsia="Arial"/>
          <w:lang w:eastAsia="ar-SA"/>
        </w:rPr>
        <w:t>- графики личного приема граждан уполномоченными должностными лицами;</w:t>
      </w:r>
    </w:p>
    <w:p w:rsidR="00746EC5" w:rsidRPr="00746EC5" w:rsidRDefault="00746EC5" w:rsidP="00746EC5">
      <w:pPr>
        <w:suppressAutoHyphens/>
        <w:autoSpaceDE w:val="0"/>
        <w:ind w:firstLine="851"/>
        <w:jc w:val="both"/>
        <w:rPr>
          <w:rFonts w:eastAsia="Arial"/>
          <w:lang w:eastAsia="ar-SA"/>
        </w:rPr>
      </w:pPr>
      <w:r w:rsidRPr="00746EC5">
        <w:rPr>
          <w:rFonts w:eastAsia="Arial"/>
          <w:lang w:eastAsia="ar-SA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46EC5" w:rsidRPr="00746EC5" w:rsidRDefault="00746EC5" w:rsidP="00746EC5">
      <w:pPr>
        <w:tabs>
          <w:tab w:val="left" w:pos="7560"/>
        </w:tabs>
        <w:suppressAutoHyphens/>
        <w:autoSpaceDE w:val="0"/>
        <w:ind w:firstLine="851"/>
        <w:jc w:val="both"/>
        <w:rPr>
          <w:rFonts w:eastAsia="Arial"/>
          <w:lang w:eastAsia="ar-SA"/>
        </w:rPr>
      </w:pPr>
      <w:r w:rsidRPr="00746EC5">
        <w:rPr>
          <w:rFonts w:eastAsia="Arial"/>
          <w:lang w:eastAsia="ar-SA"/>
        </w:rPr>
        <w:t>- перечень документов, необходимых для предоставления муниципальной услуги;</w:t>
      </w:r>
    </w:p>
    <w:p w:rsidR="00746EC5" w:rsidRPr="00746EC5" w:rsidRDefault="00746EC5" w:rsidP="00746EC5">
      <w:pPr>
        <w:suppressAutoHyphens/>
        <w:autoSpaceDE w:val="0"/>
        <w:ind w:firstLine="851"/>
        <w:jc w:val="both"/>
        <w:rPr>
          <w:rFonts w:eastAsia="Arial"/>
          <w:lang w:eastAsia="ar-SA"/>
        </w:rPr>
      </w:pPr>
      <w:r w:rsidRPr="00746EC5">
        <w:rPr>
          <w:rFonts w:eastAsia="Arial"/>
          <w:lang w:eastAsia="ar-SA"/>
        </w:rPr>
        <w:t>- типовые формы документов, необходимых при предоставлении муниципальной услуги.</w:t>
      </w:r>
    </w:p>
    <w:p w:rsidR="00746EC5" w:rsidRPr="00746EC5" w:rsidRDefault="00746EC5" w:rsidP="00746EC5">
      <w:pPr>
        <w:suppressAutoHyphens/>
        <w:autoSpaceDE w:val="0"/>
        <w:ind w:firstLine="851"/>
        <w:jc w:val="both"/>
        <w:rPr>
          <w:rFonts w:eastAsia="Arial"/>
          <w:lang w:eastAsia="ar-SA"/>
        </w:rPr>
      </w:pPr>
      <w:r w:rsidRPr="00746EC5">
        <w:rPr>
          <w:rFonts w:eastAsia="Arial"/>
          <w:lang w:eastAsia="ar-SA"/>
        </w:rPr>
        <w:t>2.20.6. Место для приема заявителей оборудуется стулом и столом для написания и размещения документов, заявлений.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>2.21. Показателями оценки доступности муниципальной услуги являются: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 xml:space="preserve">- своевременность и полнота предоставляемой информации о </w:t>
      </w:r>
      <w:r w:rsidRPr="00746EC5">
        <w:rPr>
          <w:color w:val="000000"/>
        </w:rPr>
        <w:t>муниципальной</w:t>
      </w:r>
      <w:r w:rsidRPr="00746EC5">
        <w:t xml:space="preserve"> услуге;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 xml:space="preserve">- установление должностных лиц, ответственных за предоставление </w:t>
      </w:r>
      <w:r w:rsidRPr="00746EC5">
        <w:rPr>
          <w:color w:val="000000"/>
        </w:rPr>
        <w:t>муниципальной</w:t>
      </w:r>
      <w:r w:rsidRPr="00746EC5">
        <w:t xml:space="preserve"> услуги;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>- размещение информации о порядке предоставления муниципальной услуги на официальном Интернет-сайте администрации Царицынского сельского поселения, а при его отсутствии на официальном сайте администрации Волгоградской области.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 xml:space="preserve">2.22. Показателями оценки качества предоставления муниципальной услуги являются: 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>-</w:t>
      </w:r>
      <w:r w:rsidR="00967EB2">
        <w:t xml:space="preserve"> </w:t>
      </w:r>
      <w:r w:rsidRPr="00746EC5">
        <w:t xml:space="preserve"> соблюдение срока предоставления муниципальной услуги;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>- соблюдение сроков ожидания в очереди при предоставлении муниципальной услуги;</w:t>
      </w:r>
    </w:p>
    <w:p w:rsidR="00746EC5" w:rsidRPr="00746EC5" w:rsidRDefault="00746EC5" w:rsidP="00746EC5">
      <w:pPr>
        <w:autoSpaceDE w:val="0"/>
        <w:autoSpaceDN w:val="0"/>
        <w:adjustRightInd w:val="0"/>
        <w:ind w:firstLine="851"/>
        <w:jc w:val="both"/>
      </w:pPr>
      <w:r w:rsidRPr="00746EC5">
        <w:t>- отсутствие поданных в установленном порядке обоснованных жалоб на решения или действия (бездействия), принятые или осуществленные при предоставлении муниципальной услуги.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</w:p>
    <w:p w:rsidR="00746EC5" w:rsidRPr="00746EC5" w:rsidRDefault="00746EC5" w:rsidP="00746EC5">
      <w:pPr>
        <w:jc w:val="center"/>
        <w:rPr>
          <w:b/>
          <w:spacing w:val="-6"/>
        </w:rPr>
      </w:pPr>
      <w:r w:rsidRPr="00746EC5">
        <w:rPr>
          <w:b/>
          <w:spacing w:val="-6"/>
        </w:rPr>
        <w:t>3. Административные процедуры</w:t>
      </w:r>
    </w:p>
    <w:p w:rsidR="00746EC5" w:rsidRPr="00746EC5" w:rsidRDefault="00746EC5" w:rsidP="00746EC5">
      <w:pPr>
        <w:ind w:firstLine="851"/>
        <w:jc w:val="both"/>
      </w:pPr>
      <w:r w:rsidRPr="00746EC5">
        <w:rPr>
          <w:spacing w:val="-6"/>
        </w:rPr>
        <w:t xml:space="preserve">3.1. Специалист администрации, получивший документы, необходимые для предоставления муниципальной услуги, в 15-дневный срок организует комиссионный выезд на земельный участок с целью определения </w:t>
      </w:r>
      <w:r w:rsidR="00231275">
        <w:rPr>
          <w:spacing w:val="-6"/>
        </w:rPr>
        <w:t xml:space="preserve">объема земельных работ </w:t>
      </w:r>
      <w:r w:rsidRPr="00746EC5">
        <w:rPr>
          <w:spacing w:val="-6"/>
        </w:rPr>
        <w:t xml:space="preserve">согласно существующим границам земельного участка. </w:t>
      </w:r>
      <w:r w:rsidR="00231275">
        <w:rPr>
          <w:spacing w:val="-6"/>
        </w:rPr>
        <w:t xml:space="preserve"> </w:t>
      </w:r>
    </w:p>
    <w:p w:rsidR="00746EC5" w:rsidRPr="00746EC5" w:rsidRDefault="00746EC5" w:rsidP="00746EC5">
      <w:pPr>
        <w:autoSpaceDE w:val="0"/>
        <w:autoSpaceDN w:val="0"/>
        <w:ind w:firstLine="851"/>
        <w:jc w:val="both"/>
        <w:rPr>
          <w:color w:val="000000"/>
        </w:rPr>
      </w:pPr>
      <w:r w:rsidRPr="00746EC5">
        <w:t xml:space="preserve">3.2. </w:t>
      </w:r>
      <w:r w:rsidRPr="00746EC5">
        <w:rPr>
          <w:color w:val="000000"/>
        </w:rPr>
        <w:t>Ответственным за предоставление данной услуги является специалист по ЖКХ и благоустройству администрации Царицынского сельского поселения.</w:t>
      </w:r>
    </w:p>
    <w:p w:rsidR="00746EC5" w:rsidRPr="00746EC5" w:rsidRDefault="00746EC5" w:rsidP="00746EC5">
      <w:pPr>
        <w:tabs>
          <w:tab w:val="num" w:pos="0"/>
          <w:tab w:val="left" w:pos="993"/>
        </w:tabs>
        <w:suppressAutoHyphens/>
        <w:autoSpaceDE w:val="0"/>
        <w:spacing w:line="100" w:lineRule="atLeast"/>
        <w:ind w:firstLine="851"/>
        <w:jc w:val="both"/>
        <w:rPr>
          <w:rFonts w:eastAsia="Arial"/>
          <w:bCs/>
          <w:lang w:eastAsia="ar-SA"/>
        </w:rPr>
      </w:pPr>
      <w:r w:rsidRPr="00746EC5">
        <w:rPr>
          <w:rFonts w:eastAsia="Arial"/>
          <w:bCs/>
          <w:lang w:eastAsia="ar-SA"/>
        </w:rPr>
        <w:t>3.3. Последовательность административных процедур представлена в блок–схеме (Приложение 1).</w:t>
      </w:r>
    </w:p>
    <w:p w:rsidR="00746EC5" w:rsidRPr="00746EC5" w:rsidRDefault="00231275" w:rsidP="00746EC5">
      <w:pPr>
        <w:ind w:firstLine="851"/>
        <w:jc w:val="both"/>
        <w:rPr>
          <w:spacing w:val="-6"/>
        </w:rPr>
      </w:pPr>
      <w:r>
        <w:rPr>
          <w:spacing w:val="-6"/>
        </w:rPr>
        <w:t xml:space="preserve"> </w:t>
      </w:r>
    </w:p>
    <w:p w:rsidR="00746EC5" w:rsidRPr="00746EC5" w:rsidRDefault="00231275" w:rsidP="00231275">
      <w:pPr>
        <w:rPr>
          <w:b/>
          <w:spacing w:val="-6"/>
        </w:rPr>
      </w:pPr>
      <w:r>
        <w:rPr>
          <w:spacing w:val="-6"/>
        </w:rPr>
        <w:t xml:space="preserve">                                </w:t>
      </w:r>
      <w:r w:rsidR="00746EC5" w:rsidRPr="00746EC5">
        <w:rPr>
          <w:b/>
          <w:spacing w:val="-6"/>
        </w:rPr>
        <w:t xml:space="preserve">4. Формы </w:t>
      </w:r>
      <w:proofErr w:type="gramStart"/>
      <w:r w:rsidR="00746EC5" w:rsidRPr="00746EC5">
        <w:rPr>
          <w:b/>
          <w:spacing w:val="-6"/>
        </w:rPr>
        <w:t>контроля за</w:t>
      </w:r>
      <w:proofErr w:type="gramEnd"/>
      <w:r w:rsidR="00746EC5" w:rsidRPr="00746EC5">
        <w:rPr>
          <w:b/>
          <w:spacing w:val="-6"/>
        </w:rPr>
        <w:t xml:space="preserve"> исполнением административного регламента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 xml:space="preserve">4.1. Текущий </w:t>
      </w:r>
      <w:proofErr w:type="gramStart"/>
      <w:r w:rsidRPr="00746EC5">
        <w:rPr>
          <w:spacing w:val="-6"/>
        </w:rPr>
        <w:t>контроль за</w:t>
      </w:r>
      <w:proofErr w:type="gramEnd"/>
      <w:r w:rsidRPr="00746EC5">
        <w:rPr>
          <w:spacing w:val="-6"/>
        </w:rPr>
        <w:t xml:space="preserve"> последовательностью административных действий, определенных административными процедурами по предоставлению муниципальной услуги, осуществляет </w:t>
      </w:r>
      <w:proofErr w:type="spellStart"/>
      <w:r w:rsidRPr="00746EC5">
        <w:rPr>
          <w:spacing w:val="-6"/>
        </w:rPr>
        <w:t>Врио</w:t>
      </w:r>
      <w:proofErr w:type="spellEnd"/>
      <w:r w:rsidRPr="00746EC5">
        <w:rPr>
          <w:spacing w:val="-6"/>
        </w:rPr>
        <w:t xml:space="preserve"> глав  </w:t>
      </w:r>
      <w:r w:rsidRPr="00746EC5">
        <w:t>Царицынского</w:t>
      </w:r>
      <w:r w:rsidRPr="00746EC5">
        <w:rPr>
          <w:spacing w:val="-6"/>
        </w:rPr>
        <w:t xml:space="preserve"> сельского поселения.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4.2. Текущий контроль осуществляется путем проведения проверок соблюдения и исполнения специалистами администрации положений  настоящего административного регламента.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 xml:space="preserve">4.3. </w:t>
      </w:r>
      <w:proofErr w:type="gramStart"/>
      <w:r w:rsidRPr="00746EC5">
        <w:rPr>
          <w:spacing w:val="-6"/>
        </w:rPr>
        <w:t>Контроль за</w:t>
      </w:r>
      <w:proofErr w:type="gramEnd"/>
      <w:r w:rsidRPr="00746EC5">
        <w:rPr>
          <w:spacing w:val="-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специалистов администрации.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4.4. 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 xml:space="preserve"> 4.5. проверки полноты и качества предоставления муниципальной услуги осуществляется на основании распоряжения </w:t>
      </w:r>
      <w:proofErr w:type="spellStart"/>
      <w:r w:rsidRPr="00746EC5">
        <w:rPr>
          <w:spacing w:val="-6"/>
        </w:rPr>
        <w:t>Врио</w:t>
      </w:r>
      <w:proofErr w:type="spellEnd"/>
      <w:r w:rsidRPr="00746EC5">
        <w:rPr>
          <w:spacing w:val="-6"/>
        </w:rPr>
        <w:t xml:space="preserve"> главы</w:t>
      </w:r>
      <w:r w:rsidRPr="00746EC5">
        <w:rPr>
          <w:sz w:val="20"/>
          <w:szCs w:val="20"/>
        </w:rPr>
        <w:t xml:space="preserve"> </w:t>
      </w:r>
      <w:r w:rsidRPr="00746EC5">
        <w:t>Царицынского</w:t>
      </w:r>
      <w:r w:rsidRPr="00746EC5">
        <w:rPr>
          <w:spacing w:val="-6"/>
        </w:rPr>
        <w:t xml:space="preserve">    сельского поселения.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4.6. 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 заявителя).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</w:p>
    <w:p w:rsidR="00746EC5" w:rsidRPr="00746EC5" w:rsidRDefault="00746EC5" w:rsidP="00746EC5">
      <w:pPr>
        <w:jc w:val="center"/>
        <w:rPr>
          <w:b/>
          <w:spacing w:val="-6"/>
        </w:rPr>
      </w:pPr>
      <w:r w:rsidRPr="00746EC5">
        <w:rPr>
          <w:b/>
          <w:spacing w:val="-6"/>
        </w:rPr>
        <w:t xml:space="preserve">5. Досудебный (внесудебный) порядок обжалования решений </w:t>
      </w:r>
    </w:p>
    <w:p w:rsidR="00746EC5" w:rsidRPr="00746EC5" w:rsidRDefault="00746EC5" w:rsidP="00746EC5">
      <w:pPr>
        <w:jc w:val="center"/>
        <w:rPr>
          <w:b/>
          <w:spacing w:val="-6"/>
        </w:rPr>
      </w:pPr>
      <w:r w:rsidRPr="00746EC5">
        <w:rPr>
          <w:b/>
          <w:spacing w:val="-6"/>
        </w:rPr>
        <w:t xml:space="preserve">и действий (бездействий) администрации, а также специалистов </w:t>
      </w:r>
    </w:p>
    <w:p w:rsidR="00746EC5" w:rsidRPr="00746EC5" w:rsidRDefault="00746EC5" w:rsidP="00746EC5">
      <w:pPr>
        <w:jc w:val="center"/>
        <w:rPr>
          <w:b/>
          <w:spacing w:val="-6"/>
        </w:rPr>
      </w:pPr>
      <w:r w:rsidRPr="00746EC5">
        <w:rPr>
          <w:b/>
          <w:spacing w:val="-6"/>
        </w:rPr>
        <w:t>администрации при предоставлении муниципальной услуги</w:t>
      </w:r>
    </w:p>
    <w:p w:rsidR="00746EC5" w:rsidRPr="00746EC5" w:rsidRDefault="00746EC5" w:rsidP="00746EC5">
      <w:pPr>
        <w:ind w:firstLine="851"/>
        <w:jc w:val="both"/>
        <w:rPr>
          <w:spacing w:val="-6"/>
        </w:rPr>
      </w:pPr>
      <w:r w:rsidRPr="00746EC5">
        <w:rPr>
          <w:spacing w:val="-6"/>
        </w:rPr>
        <w:t>5.1. Действия (бездействия) и решения должностных лиц администрации, соответственно осуществляемые и принимаемые в ходе предоставления муниципальной услуги, могут быть обжалованы заявителем во внесудебном порядке или в суде.</w:t>
      </w:r>
    </w:p>
    <w:p w:rsidR="00746EC5" w:rsidRPr="00746EC5" w:rsidRDefault="00746EC5" w:rsidP="00746EC5">
      <w:pPr>
        <w:ind w:firstLine="851"/>
        <w:jc w:val="both"/>
      </w:pPr>
      <w:r w:rsidRPr="00746EC5">
        <w:rPr>
          <w:spacing w:val="-6"/>
        </w:rPr>
        <w:t xml:space="preserve">5.2. </w:t>
      </w:r>
      <w:r w:rsidRPr="00746EC5">
        <w:t xml:space="preserve">Заявители вправе обжаловать </w:t>
      </w:r>
      <w:r w:rsidRPr="00746EC5">
        <w:rPr>
          <w:color w:val="000000"/>
        </w:rPr>
        <w:t xml:space="preserve">в </w:t>
      </w:r>
      <w:r w:rsidRPr="00746EC5">
        <w:rPr>
          <w:rFonts w:hint="eastAsia"/>
          <w:color w:val="000000"/>
        </w:rPr>
        <w:t>досудебно</w:t>
      </w:r>
      <w:r w:rsidRPr="00746EC5">
        <w:rPr>
          <w:color w:val="000000"/>
        </w:rPr>
        <w:t>м</w:t>
      </w:r>
      <w:r w:rsidRPr="00746EC5">
        <w:rPr>
          <w:rFonts w:hint="eastAsia"/>
          <w:color w:val="000000"/>
        </w:rPr>
        <w:t xml:space="preserve"> (внесудебно</w:t>
      </w:r>
      <w:r w:rsidRPr="00746EC5">
        <w:rPr>
          <w:color w:val="000000"/>
        </w:rPr>
        <w:t>м</w:t>
      </w:r>
      <w:r w:rsidRPr="00746EC5">
        <w:rPr>
          <w:rFonts w:hint="eastAsia"/>
          <w:color w:val="000000"/>
        </w:rPr>
        <w:t xml:space="preserve">) </w:t>
      </w:r>
      <w:r w:rsidRPr="00746EC5">
        <w:rPr>
          <w:color w:val="000000"/>
        </w:rPr>
        <w:t>порядке</w:t>
      </w:r>
      <w:r w:rsidRPr="00746EC5">
        <w:t xml:space="preserve"> действия (бездействие) и решения должностных лиц</w:t>
      </w:r>
      <w:r w:rsidRPr="00746EC5">
        <w:rPr>
          <w:rFonts w:hint="eastAsia"/>
          <w:color w:val="000000"/>
        </w:rPr>
        <w:t xml:space="preserve"> </w:t>
      </w:r>
      <w:r w:rsidRPr="00746EC5">
        <w:rPr>
          <w:color w:val="000000"/>
        </w:rPr>
        <w:t xml:space="preserve">администрации поселения </w:t>
      </w:r>
      <w:proofErr w:type="spellStart"/>
      <w:r w:rsidRPr="00746EC5">
        <w:rPr>
          <w:color w:val="000000"/>
        </w:rPr>
        <w:t>Врио</w:t>
      </w:r>
      <w:proofErr w:type="spellEnd"/>
      <w:r w:rsidRPr="00746EC5">
        <w:rPr>
          <w:color w:val="000000"/>
        </w:rPr>
        <w:t xml:space="preserve"> главы </w:t>
      </w:r>
      <w:r w:rsidRPr="00746EC5">
        <w:t>Царицынского</w:t>
      </w:r>
      <w:r w:rsidRPr="00746EC5">
        <w:rPr>
          <w:color w:val="000000"/>
        </w:rPr>
        <w:t xml:space="preserve">  сельского поселения</w:t>
      </w:r>
      <w:r w:rsidRPr="00746EC5">
        <w:t xml:space="preserve">. </w:t>
      </w:r>
    </w:p>
    <w:p w:rsidR="00746EC5" w:rsidRPr="00746EC5" w:rsidRDefault="00746EC5" w:rsidP="00746EC5">
      <w:pPr>
        <w:ind w:firstLine="851"/>
        <w:jc w:val="both"/>
      </w:pPr>
      <w:r w:rsidRPr="00746EC5">
        <w:t xml:space="preserve">Жалоба подается в письменной форме на бумажном носителе или в электронной форме в администрацию поселения. Жалобы на решения, принятые главой сельского поселения рассматриваются непосредственно </w:t>
      </w:r>
      <w:proofErr w:type="spellStart"/>
      <w:r w:rsidR="00E120D9">
        <w:t>Врио</w:t>
      </w:r>
      <w:proofErr w:type="spellEnd"/>
      <w:r w:rsidR="00E120D9">
        <w:t xml:space="preserve"> главы</w:t>
      </w:r>
      <w:r w:rsidRPr="00746EC5">
        <w:t xml:space="preserve"> сельского поселения.</w:t>
      </w:r>
    </w:p>
    <w:p w:rsidR="00746EC5" w:rsidRPr="00746EC5" w:rsidRDefault="00746EC5" w:rsidP="00746EC5">
      <w:pPr>
        <w:ind w:firstLine="851"/>
        <w:jc w:val="both"/>
      </w:pPr>
      <w:r w:rsidRPr="00746EC5">
        <w:t>5.3. Срок рассмотрения письменного обращения не должен превышать 30 дней с момента регистрации такого обращения. Регистрация обращения производится в день поступления обращения.</w:t>
      </w:r>
    </w:p>
    <w:p w:rsidR="00746EC5" w:rsidRPr="00746EC5" w:rsidRDefault="00746EC5" w:rsidP="00746EC5">
      <w:pPr>
        <w:ind w:firstLine="851"/>
        <w:jc w:val="both"/>
      </w:pPr>
      <w:r w:rsidRPr="00746EC5">
        <w:t>По результатам рассмотрения обращения</w:t>
      </w:r>
      <w:r w:rsidR="00E120D9">
        <w:t xml:space="preserve"> </w:t>
      </w:r>
      <w:proofErr w:type="spellStart"/>
      <w:r w:rsidR="00E120D9">
        <w:t>Врио</w:t>
      </w:r>
      <w:proofErr w:type="spellEnd"/>
      <w:r w:rsidR="00E120D9">
        <w:t xml:space="preserve"> главы</w:t>
      </w:r>
      <w:r w:rsidRPr="00746EC5">
        <w:t xml:space="preserve"> поселения, осуществляющим </w:t>
      </w:r>
      <w:proofErr w:type="gramStart"/>
      <w:r w:rsidRPr="00746EC5">
        <w:t>контроль за</w:t>
      </w:r>
      <w:proofErr w:type="gramEnd"/>
      <w:r w:rsidRPr="00746EC5">
        <w:t xml:space="preserve"> исполнением административного регламента, принимается решение об удовлетворении требований заявителя, либо об отказе в удовлетворении требований с указанием причин отказа.</w:t>
      </w:r>
    </w:p>
    <w:p w:rsidR="008831FF" w:rsidRDefault="00746EC5" w:rsidP="00B3661A">
      <w:pPr>
        <w:ind w:firstLine="851"/>
        <w:jc w:val="both"/>
      </w:pPr>
      <w:r w:rsidRPr="00746EC5">
        <w:t>5.4. Заявитель вправе обжаловать решения, принятые в ходе предоставления муниципальной услуги, в судебном порядке, установленном действующим законодательством Российской Федерации.</w:t>
      </w: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Default="00B3661A" w:rsidP="00B3661A">
      <w:pPr>
        <w:rPr>
          <w:spacing w:val="-2"/>
        </w:rPr>
      </w:pPr>
    </w:p>
    <w:p w:rsidR="00B3661A" w:rsidRPr="00B3661A" w:rsidRDefault="00B3661A" w:rsidP="00B3661A">
      <w:pPr>
        <w:rPr>
          <w:spacing w:val="-2"/>
        </w:rPr>
      </w:pPr>
    </w:p>
    <w:p w:rsidR="00B3661A" w:rsidRPr="00B3661A" w:rsidRDefault="00B3661A" w:rsidP="00B3661A">
      <w:pPr>
        <w:ind w:left="4956"/>
        <w:jc w:val="center"/>
        <w:rPr>
          <w:lang w:eastAsia="x-none"/>
        </w:rPr>
      </w:pPr>
      <w:r w:rsidRPr="00B3661A">
        <w:rPr>
          <w:lang w:val="x-none" w:eastAsia="x-none"/>
        </w:rPr>
        <w:t>ПРИЛОЖЕНИЕ</w:t>
      </w:r>
      <w:r>
        <w:rPr>
          <w:lang w:eastAsia="x-none"/>
        </w:rPr>
        <w:t xml:space="preserve"> № 1</w:t>
      </w:r>
    </w:p>
    <w:p w:rsidR="00B3661A" w:rsidRPr="00B3661A" w:rsidRDefault="00B3661A" w:rsidP="00B3661A">
      <w:pPr>
        <w:ind w:left="4956"/>
        <w:jc w:val="center"/>
      </w:pPr>
      <w:r w:rsidRPr="00B3661A">
        <w:t>к Административному регламенту предоставления муниципальной услуги</w:t>
      </w:r>
      <w:r w:rsidRPr="00B3661A">
        <w:rPr>
          <w:bCs/>
        </w:rPr>
        <w:t xml:space="preserve"> «Выдача разрешения (ордера) на проведение земляных работ на территории общего пользования»</w:t>
      </w:r>
    </w:p>
    <w:p w:rsidR="00B3661A" w:rsidRPr="00B3661A" w:rsidRDefault="00B3661A" w:rsidP="00B3661A">
      <w:pPr>
        <w:jc w:val="both"/>
        <w:rPr>
          <w:spacing w:val="-2"/>
        </w:rPr>
      </w:pPr>
    </w:p>
    <w:p w:rsidR="00B3661A" w:rsidRPr="00B3661A" w:rsidRDefault="00B3661A" w:rsidP="00B3661A">
      <w:pPr>
        <w:jc w:val="both"/>
        <w:rPr>
          <w:spacing w:val="-2"/>
        </w:rPr>
      </w:pPr>
    </w:p>
    <w:p w:rsidR="00B3661A" w:rsidRPr="00B3661A" w:rsidRDefault="00B3661A" w:rsidP="00B3661A">
      <w:pPr>
        <w:jc w:val="center"/>
        <w:rPr>
          <w:b/>
        </w:rPr>
      </w:pPr>
      <w:r w:rsidRPr="00B3661A">
        <w:rPr>
          <w:b/>
        </w:rPr>
        <w:t>БЛОК-СХЕМА</w:t>
      </w:r>
    </w:p>
    <w:p w:rsidR="00B3661A" w:rsidRPr="00B3661A" w:rsidRDefault="00B3661A" w:rsidP="00B3661A">
      <w:pPr>
        <w:jc w:val="center"/>
        <w:rPr>
          <w:b/>
          <w:color w:val="000000"/>
        </w:rPr>
      </w:pPr>
      <w:r w:rsidRPr="00B3661A">
        <w:rPr>
          <w:b/>
          <w:color w:val="000000"/>
        </w:rPr>
        <w:t>предоставления муниципальной услуги</w:t>
      </w:r>
    </w:p>
    <w:p w:rsidR="00B3661A" w:rsidRPr="00B3661A" w:rsidRDefault="00B3661A" w:rsidP="00B3661A">
      <w:pPr>
        <w:jc w:val="both"/>
        <w:rPr>
          <w:bCs/>
        </w:rPr>
      </w:pPr>
    </w:p>
    <w:p w:rsidR="00B3661A" w:rsidRPr="00B3661A" w:rsidRDefault="00941E48" w:rsidP="00B3661A">
      <w:pPr>
        <w:jc w:val="both"/>
      </w:pPr>
      <w:r>
        <w:rPr>
          <w:noProof/>
        </w:rPr>
        <w:pict>
          <v:rect id="_x0000_s1099" style="position:absolute;left:0;text-align:left;margin-left:0;margin-top:4.5pt;width:477pt;height:27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obSwIAAFoEAAAOAAAAZHJzL2Uyb0RvYy54bWysVM2O0zAQviPxDpbvNGnVdrdR09WqSxHS&#10;AistPIDrOImFY5ux22Q5IXFF4hF4CC6In32G9I2YON3SBU6IHCyPZ/x55vtmMj9rKkW2Apw0OqXD&#10;QUyJ0NxkUhcpffVy9eiUEueZzpgyWqT0Rjh6tnj4YF7bRIxMaVQmgCCIdkltU1p6b5MocrwUFXMD&#10;Y4VGZ26gYh5NKKIMWI3olYpGcTyNagOZBcOFc3h60TvpIuDnueD+RZ474YlKKebmwwphXXdrtJiz&#10;pABmS8n3abB/yKJiUuOjB6gL5hnZgPwDqpIcjDO5H3BTRSbPJRehBqxmGP9WzXXJrAi1IDnOHmhy&#10;/w+WP99eAZEZajelRLMKNWo/7d7tPrbf29vd+/Zze9t+231of7Rf2q8Eg5Cx2roEL17bK+hqdvbS&#10;8NeOaLMsmS7EOYCpS8EyzHPYxUf3LnSGw6tkXT8zGb7HNt4E8pocqg4QaSFN0OjmoJFoPOF4OI0n&#10;J7MYpeToG09OsAnCEyy5u23B+SfCVKTbpBSwBwI6214632XDkruQkL1RMltJpYIBxXqpgGwZ9ssq&#10;fHt0dxymNKlTOpuMJgH5ns8dQ8Th+xtEJT02vpJVSk8PQSzpaHuss9CWnknV7zFlpfc8dtT1Evhm&#10;3ezVWJvsBhkF0zc4DiRuSgNvKamxuVPq3mwYCErUU42qzIbjcTcNwQgkUgLHnvWxh2mOUCn1lPTb&#10;pe8naGNBFiW+NAw0aHOOSuYykNyp3Ge1zxsbOHC/H7ZuQo7tEPXrl7D4CQ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rtoKG0sC&#10;AABaBAAADgAAAAAAAAAAAAAAAAAuAgAAZHJzL2Uyb0RvYy54bWxQSwECLQAUAAYACAAAACEAQn33&#10;VNoAAAAFAQAADwAAAAAAAAAAAAAAAAClBAAAZHJzL2Rvd25yZXYueG1sUEsFBgAAAAAEAAQA8wAA&#10;AKwFAAAAAA==&#10;">
            <v:textbox style="mso-next-textbox:#_x0000_s1099">
              <w:txbxContent>
                <w:p w:rsidR="00B3661A" w:rsidRPr="007B6471" w:rsidRDefault="00B3661A" w:rsidP="00B3661A">
                  <w:pPr>
                    <w:spacing w:line="310" w:lineRule="exact"/>
                    <w:jc w:val="center"/>
                  </w:pPr>
                  <w:r w:rsidRPr="0044134B">
                    <w:rPr>
                      <w:spacing w:val="-2"/>
                    </w:rPr>
                    <w:t xml:space="preserve">Прием заявления </w:t>
                  </w:r>
                  <w:r>
                    <w:rPr>
                      <w:spacing w:val="-2"/>
                    </w:rPr>
                    <w:t>и прилагаемых к нему документов</w:t>
                  </w:r>
                </w:p>
              </w:txbxContent>
            </v:textbox>
          </v:rect>
        </w:pict>
      </w:r>
    </w:p>
    <w:p w:rsidR="00B3661A" w:rsidRPr="00B3661A" w:rsidRDefault="00B3661A" w:rsidP="00B3661A">
      <w:pPr>
        <w:jc w:val="both"/>
      </w:pPr>
    </w:p>
    <w:p w:rsidR="00B3661A" w:rsidRPr="00B3661A" w:rsidRDefault="00941E48" w:rsidP="00B3661A">
      <w:pPr>
        <w:jc w:val="both"/>
        <w:rPr>
          <w:bCs/>
        </w:rPr>
      </w:pPr>
      <w:r>
        <w:rPr>
          <w:noProof/>
        </w:rPr>
        <w:pict>
          <v:line id="_x0000_s1102" style="position:absolute;left:0;text-align:left;z-index:251682816;visibility:visible" from="240.95pt,-.35pt" to="240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</w:p>
    <w:p w:rsidR="00B3661A" w:rsidRPr="00B3661A" w:rsidRDefault="00941E48" w:rsidP="00B3661A">
      <w:pPr>
        <w:jc w:val="both"/>
      </w:pPr>
      <w:r>
        <w:rPr>
          <w:noProof/>
        </w:rPr>
        <w:pict>
          <v:rect id="_x0000_s1104" style="position:absolute;left:0;text-align:left;margin-left:0;margin-top:4.5pt;width:477pt;height:43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obSwIAAFoEAAAOAAAAZHJzL2Uyb0RvYy54bWysVM2O0zAQviPxDpbvNGnVdrdR09WqSxHS&#10;AistPIDrOImFY5ux22Q5IXFF4hF4CC6In32G9I2YON3SBU6IHCyPZ/x55vtmMj9rKkW2Apw0OqXD&#10;QUyJ0NxkUhcpffVy9eiUEueZzpgyWqT0Rjh6tnj4YF7bRIxMaVQmgCCIdkltU1p6b5MocrwUFXMD&#10;Y4VGZ26gYh5NKKIMWI3olYpGcTyNagOZBcOFc3h60TvpIuDnueD+RZ474YlKKebmwwphXXdrtJiz&#10;pABmS8n3abB/yKJiUuOjB6gL5hnZgPwDqpIcjDO5H3BTRSbPJRehBqxmGP9WzXXJrAi1IDnOHmhy&#10;/w+WP99eAZEZajelRLMKNWo/7d7tPrbf29vd+/Zze9t+231of7Rf2q8Eg5Cx2roEL17bK+hqdvbS&#10;8NeOaLMsmS7EOYCpS8EyzHPYxUf3LnSGw6tkXT8zGb7HNt4E8pocqg4QaSFN0OjmoJFoPOF4OI0n&#10;J7MYpeToG09OsAnCEyy5u23B+SfCVKTbpBSwBwI6214632XDkruQkL1RMltJpYIBxXqpgGwZ9ssq&#10;fHt0dxymNKlTOpuMJgH5ns8dQ8Th+xtEJT02vpJVSk8PQSzpaHuss9CWnknV7zFlpfc8dtT1Evhm&#10;3ezVWJvsBhkF0zc4DiRuSgNvKamxuVPq3mwYCErUU42qzIbjcTcNwQgkUgLHnvWxh2mOUCn1lPTb&#10;pe8naGNBFiW+NAw0aHOOSuYykNyp3Ge1zxsbOHC/H7ZuQo7tEPXrl7D4CQ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rtoKG0sC&#10;AABaBAAADgAAAAAAAAAAAAAAAAAuAgAAZHJzL2Uyb0RvYy54bWxQSwECLQAUAAYACAAAACEAQn33&#10;VNoAAAAFAQAADwAAAAAAAAAAAAAAAAClBAAAZHJzL2Rvd25yZXYueG1sUEsFBgAAAAAEAAQA8wAA&#10;AKwFAAAAAA==&#10;">
            <v:textbox style="mso-next-textbox:#_x0000_s1104">
              <w:txbxContent>
                <w:p w:rsidR="00B3661A" w:rsidRDefault="00B3661A" w:rsidP="00B3661A">
                  <w:pPr>
                    <w:spacing w:line="310" w:lineRule="exact"/>
                    <w:ind w:firstLine="709"/>
                    <w:jc w:val="center"/>
                  </w:pPr>
                  <w:r w:rsidRPr="00820BF0">
                    <w:rPr>
                      <w:spacing w:val="-2"/>
                    </w:rPr>
                    <w:t>Рассмотрение заявления и прилагаемых к нем</w:t>
                  </w:r>
                  <w:r>
                    <w:rPr>
                      <w:spacing w:val="-2"/>
                    </w:rPr>
                    <w:t>у документов,</w:t>
                  </w:r>
                </w:p>
                <w:p w:rsidR="00B3661A" w:rsidRPr="00C85394" w:rsidRDefault="00B3661A" w:rsidP="00B3661A">
                  <w:pPr>
                    <w:spacing w:line="310" w:lineRule="exact"/>
                    <w:ind w:firstLine="709"/>
                    <w:jc w:val="center"/>
                  </w:pPr>
                  <w:r w:rsidRPr="00A10ABF">
                    <w:t>согласовани</w:t>
                  </w:r>
                  <w:r>
                    <w:t>е</w:t>
                  </w:r>
                  <w:r w:rsidRPr="00A10ABF">
                    <w:t xml:space="preserve"> рабочего проекта или рабочей документации</w:t>
                  </w:r>
                  <w:r>
                    <w:rPr>
                      <w:spacing w:val="-2"/>
                    </w:rPr>
                    <w:t xml:space="preserve"> </w:t>
                  </w:r>
                  <w:r w:rsidRPr="00820BF0">
                    <w:rPr>
                      <w:spacing w:val="-2"/>
                    </w:rPr>
                    <w:t xml:space="preserve">в </w:t>
                  </w:r>
                  <w:r>
                    <w:rPr>
                      <w:spacing w:val="-2"/>
                    </w:rPr>
                    <w:t>Администрации</w:t>
                  </w:r>
                </w:p>
              </w:txbxContent>
            </v:textbox>
          </v:rect>
        </w:pict>
      </w:r>
    </w:p>
    <w:p w:rsidR="00B3661A" w:rsidRPr="00B3661A" w:rsidRDefault="00B3661A" w:rsidP="00B3661A">
      <w:pPr>
        <w:jc w:val="both"/>
      </w:pPr>
    </w:p>
    <w:p w:rsidR="00B3661A" w:rsidRPr="00B3661A" w:rsidRDefault="00B3661A" w:rsidP="00B3661A">
      <w:pPr>
        <w:jc w:val="both"/>
        <w:rPr>
          <w:bCs/>
        </w:rPr>
      </w:pPr>
    </w:p>
    <w:p w:rsidR="00B3661A" w:rsidRPr="00B3661A" w:rsidRDefault="00941E48" w:rsidP="00B3661A">
      <w:pPr>
        <w:jc w:val="both"/>
        <w:rPr>
          <w:bCs/>
        </w:rPr>
      </w:pPr>
      <w:r>
        <w:rPr>
          <w:noProof/>
        </w:rPr>
        <w:pict>
          <v:line id="_x0000_s1106" style="position:absolute;left:0;text-align:left;z-index:251686912;visibility:visible" from="367.1pt,-.25pt" to="367.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_x0000_s1105" style="position:absolute;left:0;text-align:left;z-index:251685888;visibility:visible" from="116.55pt,-.25pt" to="116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</w:p>
    <w:p w:rsidR="00B3661A" w:rsidRPr="00B3661A" w:rsidRDefault="00941E48" w:rsidP="00B3661A">
      <w:pPr>
        <w:jc w:val="both"/>
        <w:rPr>
          <w:bCs/>
        </w:rPr>
      </w:pPr>
      <w:r>
        <w:rPr>
          <w:noProof/>
        </w:rPr>
        <w:pict>
          <v:rect id="_x0000_s1101" style="position:absolute;left:0;text-align:left;margin-left:0;margin-top:4.95pt;width:231.5pt;height:78.4pt;z-index:25168179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eJUQIAAGIEAAAOAAAAZHJzL2Uyb0RvYy54bWysVM2O0zAQviPxDpbvNGnUdnejpqtVlyKk&#10;BVZaeADHcRoLxzZjt+lyQuKKxCPwEFwQP/sM6RsxcdrSBU6IHCyPZ/x55vtmMj3f1IqsBThpdEaH&#10;g5gSobkppF5m9NXLxaNTSpxnumDKaJHRW+Ho+ezhg2ljU5GYyqhCAEEQ7dLGZrTy3qZR5HglauYG&#10;xgqNztJAzTyasIwKYA2i1ypK4ngSNQYKC4YL5/D0snfSWcAvS8H9i7J0whOVUczNhxXCmndrNJuy&#10;dAnMVpLv0mD/kEXNpMZHD1CXzDOyAvkHVC05GGdKP+CmjkxZSi5CDVjNMP6tmpuKWRFqQXKcPdDk&#10;/h8sf76+BiIL1A7p0axGjdpP23fbj+339m77vv3c3rXfth/aH+2X9ivBIGSssS7Fizf2Grqanb0y&#10;/LUj2swrppfiAsA0lWAF5jns4qN7FzrD4VWSN89Mge+xlTeBvE0JdQeItJBN0Oj2oJHYeMLxcDiJ&#10;YxSeEo6+5GSSJOOQU8TS/XULzj8RpibdJqOATRDg2frK+S4dlu5DQvpGyWIhlQoGLPO5ArJm2DCL&#10;8IUKsMrjMKVJk9GzcTIOyPd87hgiDt/fIGrpsfOVrDN6eghiacfbY12EvvRMqn6PKSu9I7LjrtfA&#10;b/JN0C7Zq5Kb4haZBdM3Og4mbioDbylpsMkz6t6sGAhK1FON6pwNR6NuKoIxGp8kaMCxJz/2MM0R&#10;KqOekn479/0krSzIZYUvDQMb2lygoqUMXHdq91nt0sdGDhLshq6blGM7RP36Ncx+AgAA//8DAFBL&#10;AwQUAAYACAAAACEAn/c2x9wAAAAHAQAADwAAAGRycy9kb3ducmV2LnhtbEyPwU7DMBBE70j8g7VI&#10;3KhNIIik2VQIVCSObXrh5sTbJBDbUey0ga9nOcFxZ0Yzb4vNYgdxoin03iHcrhQIco03vWsRDtX2&#10;5hFEiNoZPXhHCF8UYFNeXhQ6N/7sdnTax1ZwiQu5RuhiHHMpQ9OR1WHlR3LsHf1kdeRzaqWZ9JnL&#10;7SATpR6k1b3jhU6P9NxR87mfLULdJwf9vatelc22d/FtqT7m9xfE66vlaQ0i0hL/wvCLz+hQMlPt&#10;Z2eCGBD4kYiQqAwEu0masFAj3KdpBrIs5H/+8gcAAP//AwBQSwECLQAUAAYACAAAACEAtoM4kv4A&#10;AADhAQAAEwAAAAAAAAAAAAAAAAAAAAAAW0NvbnRlbnRfVHlwZXNdLnhtbFBLAQItABQABgAIAAAA&#10;IQA4/SH/1gAAAJQBAAALAAAAAAAAAAAAAAAAAC8BAABfcmVscy8ucmVsc1BLAQItABQABgAIAAAA&#10;IQDpOeeJUQIAAGIEAAAOAAAAAAAAAAAAAAAAAC4CAABkcnMvZTJvRG9jLnhtbFBLAQItABQABgAI&#10;AAAAIQCf9zbH3AAAAAcBAAAPAAAAAAAAAAAAAAAAAKsEAABkcnMvZG93bnJldi54bWxQSwUGAAAA&#10;AAQABADzAAAAtAUAAAAA&#10;">
            <v:textbox style="mso-next-textbox:#_x0000_s1101">
              <w:txbxContent>
                <w:p w:rsidR="00B3661A" w:rsidRPr="0019722D" w:rsidRDefault="00B3661A" w:rsidP="00B3661A">
                  <w:pPr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При отсутствии оснований для отказа в предоставлении муниципальной услуги: оформление </w:t>
                  </w:r>
                  <w:r w:rsidRPr="00DE1B8E">
                    <w:rPr>
                      <w:bCs/>
                      <w:spacing w:val="-2"/>
                    </w:rPr>
                    <w:t>разрешения (ордера) на проведение земляных работ на территории общего пользования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100" style="position:absolute;left:0;text-align:left;margin-left:255.7pt;margin-top:4.85pt;width:221.3pt;height:79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qsTwIAAGIEAAAOAAAAZHJzL2Uyb0RvYy54bWysVM2O0zAQviPxDpbvNG23obtR09WqSxHS&#10;AistPIDjOI2FY5ux27SckPaKxCPwEFwQP/sM6RsxcdrSBU6IHCyPZ/x55vtmMjlfV4qsBDhpdEoH&#10;vT4lQnOTS71I6etX80enlDjPdM6U0SKlG+Ho+fThg0ltEzE0pVG5AIIg2iW1TWnpvU2iyPFSVMz1&#10;jBUanYWBink0YRHlwGpEr1Q07PcfR7WB3ILhwjk8veycdBrwi0Jw/7IonPBEpRRz82GFsGbtGk0n&#10;LFkAs6XkuzTYP2RRManx0QPUJfOMLEH+AVVJDsaZwve4qSJTFJKLUANWM+j/Vs1NyawItSA5zh5o&#10;cv8Plr9YXQOROWo3oESzCjVqPm3fbz8235u77W3zublrvm0/ND+aL81XgkHIWG1dghdv7DW0NTt7&#10;ZfgbR7SZlUwvxAWAqUvBcswzxEf3LrSGw6skq5+bHN9jS28CeesCqhYQaSHroNHmoJFYe8LxcBDH&#10;8ThGKTn6huPRCXZBm1PEkv11C84/FaYi7SalgE0Q4NnqyvkudB8S0jdK5nOpVDBgkc0UkBXDhpmH&#10;b4fujsOUJnVKz+JhHJDv+dwxRD98f4OopMfOV7JK6ekhiCUtb090HvrSM6m6PVanNBa5567TwK+z&#10;ddDuZK9KZvINMguma3QcTNyUBt5RUmOTp9S9XTIQlKhnGtU5G4xG7VQEYxSPh2jAsSc79jDNESql&#10;npJuO/PdJC0tyEWJLw0CG9pcoKKFDFy3GXdZ7dLHRg5q7YaunZRjO0T9+jVMfwIAAP//AwBQSwME&#10;FAAGAAgAAAAhADzUW2DgAAAACgEAAA8AAABkcnMvZG93bnJldi54bWxMj8FOwzAQRO9I/IO1SNyo&#10;Q2hLHbKpEKhIHNv0wm0TmyQQr6PYaQNfjznBcXZGs2/y7Wx7cTKj7xwj3C4SEIZrpztuEI7l7mYD&#10;wgdiTb1jg/BlPGyLy4ucMu3OvDenQ2hELGGfEUIbwpBJ6evWWPILNxiO3rsbLYUox0bqkc6x3PYy&#10;TZK1tNRx/NDSYJ5aU38eJotQdemRvvflS2LV7i68zuXH9PaMeH01Pz6ACGYOf2H4xY/oUESmyk2s&#10;vegR7hMVtwSEdK1AxIBaLeOhQliuNgpkkcv/E4ofAAAA//8DAFBLAQItABQABgAIAAAAIQC2gziS&#10;/gAAAOEBAAATAAAAAAAAAAAAAAAAAAAAAABbQ29udGVudF9UeXBlc10ueG1sUEsBAi0AFAAGAAgA&#10;AAAhADj9If/WAAAAlAEAAAsAAAAAAAAAAAAAAAAALwEAAF9yZWxzLy5yZWxzUEsBAi0AFAAGAAgA&#10;AAAhAPzeuqxPAgAAYgQAAA4AAAAAAAAAAAAAAAAALgIAAGRycy9lMm9Eb2MueG1sUEsBAi0AFAAG&#10;AAgAAAAhADzUW2DgAAAACgEAAA8AAAAAAAAAAAAAAAAAqQQAAGRycy9kb3ducmV2LnhtbFBLBQYA&#10;AAAABAAEAPMAAAC2BQAAAAA=&#10;">
            <v:textbox style="mso-next-textbox:#_x0000_s1100">
              <w:txbxContent>
                <w:p w:rsidR="00B3661A" w:rsidRPr="00D97EF4" w:rsidRDefault="00B3661A" w:rsidP="00B3661A">
                  <w:pPr>
                    <w:jc w:val="center"/>
                    <w:rPr>
                      <w:spacing w:val="-2"/>
                    </w:rPr>
                  </w:pPr>
                  <w:r w:rsidRPr="000D6BC8">
                    <w:rPr>
                      <w:spacing w:val="-2"/>
                    </w:rPr>
                    <w:t xml:space="preserve">При наличии оснований для отказа в предоставлении муниципальной услуги: </w:t>
                  </w:r>
                  <w:r>
                    <w:rPr>
                      <w:spacing w:val="-2"/>
                    </w:rPr>
                    <w:t>оформление</w:t>
                  </w:r>
                  <w:r w:rsidRPr="000D6BC8">
                    <w:rPr>
                      <w:spacing w:val="-2"/>
                    </w:rPr>
                    <w:t xml:space="preserve">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3" style="position:absolute;left:0;text-align:left;z-index:251683840;visibility:visibl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x5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kGvTvGSJ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CExMx5XQIAAHYEAAAOAAAAAAAAAAAAAAAAAC4CAABkcnMvZTJvRG9j&#10;LnhtbFBLAQItABQABgAIAAAAIQCJQhKj3wAAAAsBAAAPAAAAAAAAAAAAAAAAALcEAABkcnMvZG93&#10;bnJldi54bWxQSwUGAAAAAAQABADzAAAAwwUAAAAA&#10;">
            <v:stroke endarrow="block"/>
          </v:line>
        </w:pict>
      </w:r>
    </w:p>
    <w:p w:rsidR="00B3661A" w:rsidRPr="00B3661A" w:rsidRDefault="00B3661A" w:rsidP="00B3661A">
      <w:pPr>
        <w:jc w:val="both"/>
      </w:pPr>
    </w:p>
    <w:p w:rsidR="00B3661A" w:rsidRPr="00B3661A" w:rsidRDefault="00B3661A" w:rsidP="00B3661A">
      <w:pPr>
        <w:jc w:val="both"/>
      </w:pPr>
    </w:p>
    <w:p w:rsidR="00B3661A" w:rsidRPr="00B3661A" w:rsidRDefault="00B3661A" w:rsidP="00B3661A">
      <w:pPr>
        <w:jc w:val="both"/>
      </w:pPr>
    </w:p>
    <w:p w:rsidR="00B3661A" w:rsidRPr="00B3661A" w:rsidRDefault="00B3661A" w:rsidP="00B3661A">
      <w:pPr>
        <w:jc w:val="both"/>
      </w:pPr>
    </w:p>
    <w:p w:rsidR="00B3661A" w:rsidRPr="00B3661A" w:rsidRDefault="00941E48" w:rsidP="00B3661A">
      <w:pPr>
        <w:jc w:val="both"/>
      </w:pPr>
      <w:r>
        <w:rPr>
          <w:noProof/>
        </w:rPr>
        <w:pict>
          <v:line id="_x0000_s1108" style="position:absolute;left:0;text-align:left;z-index:251688960;visibility:visible" from="367.1pt,3.65pt" to="367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_x0000_s1107" style="position:absolute;left:0;text-align:left;z-index:251687936;visibility:visible" from="116.55pt,3.4pt" to="116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</w:p>
    <w:p w:rsidR="00B3661A" w:rsidRPr="00B3661A" w:rsidRDefault="00941E48" w:rsidP="00B3661A">
      <w:pPr>
        <w:jc w:val="both"/>
      </w:pPr>
      <w:r>
        <w:rPr>
          <w:noProof/>
        </w:rPr>
        <w:pict>
          <v:rect id="_x0000_s1111" style="position:absolute;left:0;text-align:left;margin-left:.75pt;margin-top:8.85pt;width:477pt;height:25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j1UQIAAF8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uJZpV2KLm8/bD9lPzo7nd3jRfmtvm+/Zj87P52nwj3cBXbV2Kbtf2CkLFzl4a&#10;/tYRbaYl0wtxDmDqUrAcs+wE++SBQxAcupJ5/cLkGI4tvYnUrQuoAiCSQtaxQ5tDh8TaE46P/VHv&#10;ZNDGRnLUDQanJ8N+DMHSO28Lzj8TpiLhklHACYjobHXpfMiGpXcmMXujZD6TSkUBFvOpArJiOC2z&#10;+O3R3bGZ0qTO6Kjf7UfkBzp3DNGO398gKulx7JWsMjo8GLE00PZU53EoPZNqd8eUld7zGKjbtcCv&#10;5+vYuEEIEGidm3yDxILZTTluJV5KA+8pqXHCM+reLRkIStRzjc0ZdXq9sBJR6PVPuyjAsWZ+rGGa&#10;I1RGPSW769Tv1mhpQS5KjNSJbGhzjg0tZOT6Pqt9+jjFsQX7jQtrcixHq/v/wuQXAAAA//8DAFBL&#10;AwQUAAYACAAAACEAKsgTJNwAAAAHAQAADwAAAGRycy9kb3ducmV2LnhtbEyPwU7DMBBE70j8g7VI&#10;3KhNIioS4lQIVCSObXrhtondJCVeR7HTBr6e5QTH2RnNvC02ixvE2U6h96ThfqVAWGq86anVcKi2&#10;d48gQkQyOHiyGr5sgE15fVVgbvyFdva8j63gEgo5auhiHHMpQ9NZh2HlR0vsHf3kMLKcWmkmvHC5&#10;G2Si1Fo67IkXOhztS2ebz/3sNNR9csDvXfWmXLZN4/tSneaPV61vb5bnJxDRLvEvDL/4jA4lM9V+&#10;JhPEoIEfiRqSLAPBbpau+VBzLH1QIMtC/ucvfwAAAP//AwBQSwECLQAUAAYACAAAACEAtoM4kv4A&#10;AADhAQAAEwAAAAAAAAAAAAAAAAAAAAAAW0NvbnRlbnRfVHlwZXNdLnhtbFBLAQItABQABgAIAAAA&#10;IQA4/SH/1gAAAJQBAAALAAAAAAAAAAAAAAAAAC8BAABfcmVscy8ucmVsc1BLAQItABQABgAIAAAA&#10;IQCk8dj1UQIAAF8EAAAOAAAAAAAAAAAAAAAAAC4CAABkcnMvZTJvRG9jLnhtbFBLAQItABQABgAI&#10;AAAAIQAqyBMk3AAAAAcBAAAPAAAAAAAAAAAAAAAAAKsEAABkcnMvZG93bnJldi54bWxQSwUGAAAA&#10;AAQABADzAAAAtAUAAAAA&#10;">
            <v:textbox style="mso-next-textbox:#_x0000_s1111">
              <w:txbxContent>
                <w:p w:rsidR="00B3661A" w:rsidRPr="00665861" w:rsidRDefault="00B3661A" w:rsidP="00B3661A">
                  <w:pPr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Подписание и регистрация разрешения (ордера) или уведомления</w:t>
                  </w:r>
                </w:p>
              </w:txbxContent>
            </v:textbox>
          </v:rect>
        </w:pict>
      </w:r>
    </w:p>
    <w:p w:rsidR="00B3661A" w:rsidRPr="00B3661A" w:rsidRDefault="00B3661A" w:rsidP="00B3661A">
      <w:pPr>
        <w:jc w:val="both"/>
      </w:pPr>
    </w:p>
    <w:p w:rsidR="00B3661A" w:rsidRPr="00B3661A" w:rsidRDefault="00941E48" w:rsidP="00B3661A">
      <w:pPr>
        <w:jc w:val="both"/>
      </w:pPr>
      <w:r>
        <w:rPr>
          <w:noProof/>
        </w:rPr>
        <w:pict>
          <v:line id="_x0000_s1110" style="position:absolute;left:0;text-align:left;z-index:251691008;visibility:visible" from="240.95pt,2.3pt" to="240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</w:p>
    <w:p w:rsidR="00B3661A" w:rsidRPr="00B3661A" w:rsidRDefault="00941E48" w:rsidP="00B3661A">
      <w:pPr>
        <w:jc w:val="both"/>
      </w:pPr>
      <w:r>
        <w:rPr>
          <w:noProof/>
        </w:rPr>
        <w:pict>
          <v:rect id="_x0000_s1109" style="position:absolute;left:0;text-align:left;margin-left:.75pt;margin-top:7.5pt;width:477pt;height:26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j1UQIAAF8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uJZpV2KLm8/bD9lPzo7nd3jRfmtvm+/Zj87P52nwj3cBXbV2Kbtf2CkLFzl4a&#10;/tYRbaYl0wtxDmDqUrAcs+wE++SBQxAcupJ5/cLkGI4tvYnUrQuoAiCSQtaxQ5tDh8TaE46P/VHv&#10;ZNDGRnLUDQanJ8N+DMHSO28Lzj8TpiLhklHACYjobHXpfMiGpXcmMXujZD6TSkUBFvOpArJiOC2z&#10;+O3R3bGZ0qTO6Kjf7UfkBzp3DNGO398gKulx7JWsMjo8GLE00PZU53EoPZNqd8eUld7zGKjbtcCv&#10;5+vYuEEIEGidm3yDxILZTTluJV5KA+8pqXHCM+reLRkIStRzjc0ZdXq9sBJR6PVPuyjAsWZ+rGGa&#10;I1RGPSW769Tv1mhpQS5KjNSJbGhzjg0tZOT6Pqt9+jjFsQX7jQtrcixHq/v/wuQXAAAA//8DAFBL&#10;AwQUAAYACAAAACEAKsgTJNwAAAAHAQAADwAAAGRycy9kb3ducmV2LnhtbEyPwU7DMBBE70j8g7VI&#10;3KhNIioS4lQIVCSObXrhtondJCVeR7HTBr6e5QTH2RnNvC02ixvE2U6h96ThfqVAWGq86anVcKi2&#10;d48gQkQyOHiyGr5sgE15fVVgbvyFdva8j63gEgo5auhiHHMpQ9NZh2HlR0vsHf3kMLKcWmkmvHC5&#10;G2Si1Fo67IkXOhztS2ebz/3sNNR9csDvXfWmXLZN4/tSneaPV61vb5bnJxDRLvEvDL/4jA4lM9V+&#10;JhPEoIEfiRqSLAPBbpau+VBzLH1QIMtC/ucvfwAAAP//AwBQSwECLQAUAAYACAAAACEAtoM4kv4A&#10;AADhAQAAEwAAAAAAAAAAAAAAAAAAAAAAW0NvbnRlbnRfVHlwZXNdLnhtbFBLAQItABQABgAIAAAA&#10;IQA4/SH/1gAAAJQBAAALAAAAAAAAAAAAAAAAAC8BAABfcmVscy8ucmVsc1BLAQItABQABgAIAAAA&#10;IQCk8dj1UQIAAF8EAAAOAAAAAAAAAAAAAAAAAC4CAABkcnMvZTJvRG9jLnhtbFBLAQItABQABgAI&#10;AAAAIQAqyBMk3AAAAAcBAAAPAAAAAAAAAAAAAAAAAKsEAABkcnMvZG93bnJldi54bWxQSwUGAAAA&#10;AAQABADzAAAAtAUAAAAA&#10;">
            <v:textbox style="mso-next-textbox:#_x0000_s1109">
              <w:txbxContent>
                <w:p w:rsidR="00B3661A" w:rsidRPr="00665861" w:rsidRDefault="00B3661A" w:rsidP="00B3661A">
                  <w:pPr>
                    <w:jc w:val="center"/>
                    <w:rPr>
                      <w:spacing w:val="-2"/>
                    </w:rPr>
                  </w:pPr>
                  <w:r w:rsidRPr="00665861">
                    <w:rPr>
                      <w:spacing w:val="-2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B3661A" w:rsidRPr="00B3661A" w:rsidRDefault="00B3661A" w:rsidP="00B3661A">
      <w:pPr>
        <w:jc w:val="both"/>
      </w:pPr>
    </w:p>
    <w:p w:rsidR="00B3661A" w:rsidRPr="00B3661A" w:rsidRDefault="00B3661A" w:rsidP="00B3661A">
      <w:pPr>
        <w:jc w:val="both"/>
      </w:pPr>
    </w:p>
    <w:p w:rsidR="00B3661A" w:rsidRPr="00B3661A" w:rsidRDefault="00B3661A" w:rsidP="00B3661A">
      <w:pPr>
        <w:jc w:val="both"/>
      </w:pPr>
    </w:p>
    <w:p w:rsidR="00B3661A" w:rsidRPr="00B3661A" w:rsidRDefault="00B3661A" w:rsidP="00B3661A"/>
    <w:p w:rsidR="001C741B" w:rsidRDefault="001C741B" w:rsidP="00B3661A">
      <w:proofErr w:type="spellStart"/>
      <w:r>
        <w:t>Врио</w:t>
      </w:r>
      <w:proofErr w:type="spellEnd"/>
      <w:r>
        <w:t xml:space="preserve"> главы </w:t>
      </w:r>
      <w:proofErr w:type="gramStart"/>
      <w:r>
        <w:t>Царицынского</w:t>
      </w:r>
      <w:proofErr w:type="gramEnd"/>
      <w:r w:rsidR="00B3661A" w:rsidRPr="00B3661A">
        <w:t xml:space="preserve"> </w:t>
      </w:r>
      <w:r>
        <w:t xml:space="preserve">  </w:t>
      </w:r>
    </w:p>
    <w:p w:rsidR="00B3661A" w:rsidRPr="001C741B" w:rsidRDefault="00B3661A" w:rsidP="00B3661A">
      <w:r w:rsidRPr="00B3661A">
        <w:t xml:space="preserve">сельского </w:t>
      </w:r>
      <w:r w:rsidR="001C741B">
        <w:t xml:space="preserve">поселения </w:t>
      </w:r>
      <w:r w:rsidRPr="00B3661A">
        <w:t xml:space="preserve">                     </w:t>
      </w:r>
      <w:r w:rsidR="001C741B">
        <w:t xml:space="preserve">                                                     </w:t>
      </w:r>
      <w:r w:rsidR="001C741B" w:rsidRPr="001C741B">
        <w:t xml:space="preserve"> </w:t>
      </w:r>
      <w:proofErr w:type="spellStart"/>
      <w:r w:rsidR="001C741B" w:rsidRPr="001C741B">
        <w:t>П</w:t>
      </w:r>
      <w:r w:rsidRPr="001C741B">
        <w:t>.В.</w:t>
      </w:r>
      <w:r w:rsidR="001C741B" w:rsidRPr="001C741B">
        <w:t>Василенко</w:t>
      </w:r>
      <w:proofErr w:type="spellEnd"/>
    </w:p>
    <w:p w:rsidR="00B3661A" w:rsidRPr="00CC35A2" w:rsidRDefault="00B3661A" w:rsidP="00B3661A">
      <w:pPr>
        <w:rPr>
          <w:sz w:val="28"/>
          <w:szCs w:val="28"/>
        </w:rPr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Default="00B3661A" w:rsidP="00B3661A">
      <w:pPr>
        <w:ind w:firstLine="851"/>
        <w:jc w:val="both"/>
      </w:pPr>
    </w:p>
    <w:p w:rsidR="00B3661A" w:rsidRPr="00B3661A" w:rsidRDefault="00B3661A" w:rsidP="00B3661A">
      <w:pPr>
        <w:ind w:firstLine="851"/>
        <w:jc w:val="both"/>
      </w:pPr>
    </w:p>
    <w:p w:rsidR="008831FF" w:rsidRPr="00B3661A" w:rsidRDefault="008831FF" w:rsidP="00C80EC9">
      <w:pPr>
        <w:ind w:left="4956"/>
        <w:jc w:val="center"/>
        <w:rPr>
          <w:lang w:val="x-none" w:eastAsia="x-none"/>
        </w:rPr>
      </w:pPr>
    </w:p>
    <w:p w:rsidR="008831FF" w:rsidRPr="00B3661A" w:rsidRDefault="008831FF" w:rsidP="00C80EC9">
      <w:pPr>
        <w:ind w:left="4956"/>
        <w:jc w:val="center"/>
        <w:rPr>
          <w:lang w:val="x-none" w:eastAsia="x-none"/>
        </w:rPr>
      </w:pPr>
    </w:p>
    <w:p w:rsidR="008831FF" w:rsidRPr="00B3661A" w:rsidRDefault="008831FF" w:rsidP="00C80EC9">
      <w:pPr>
        <w:ind w:left="4956"/>
        <w:jc w:val="center"/>
        <w:rPr>
          <w:lang w:val="x-none" w:eastAsia="x-none"/>
        </w:rPr>
      </w:pPr>
    </w:p>
    <w:p w:rsidR="00E060E0" w:rsidRPr="00B3661A" w:rsidRDefault="00E060E0" w:rsidP="00C80EC9">
      <w:pPr>
        <w:ind w:left="4956"/>
        <w:jc w:val="center"/>
        <w:rPr>
          <w:lang w:eastAsia="x-none"/>
        </w:rPr>
      </w:pPr>
      <w:r w:rsidRPr="00B3661A">
        <w:rPr>
          <w:lang w:val="x-none" w:eastAsia="x-none"/>
        </w:rPr>
        <w:t>ПРИЛОЖЕНИЕ</w:t>
      </w:r>
      <w:r w:rsidR="001C741B">
        <w:rPr>
          <w:lang w:eastAsia="x-none"/>
        </w:rPr>
        <w:t xml:space="preserve"> № 2</w:t>
      </w:r>
    </w:p>
    <w:p w:rsidR="00E060E0" w:rsidRPr="00B3661A" w:rsidRDefault="00E060E0" w:rsidP="00C80EC9">
      <w:pPr>
        <w:ind w:left="4956"/>
        <w:jc w:val="center"/>
        <w:rPr>
          <w:bCs/>
        </w:rPr>
      </w:pPr>
      <w:r w:rsidRPr="00B3661A">
        <w:t>к Административному регламенту предоставления муниципальной услуги</w:t>
      </w:r>
      <w:r w:rsidRPr="00B3661A">
        <w:rPr>
          <w:bCs/>
        </w:rPr>
        <w:t xml:space="preserve"> «</w:t>
      </w:r>
      <w:r w:rsidR="00AC6019" w:rsidRPr="00B3661A">
        <w:rPr>
          <w:bCs/>
        </w:rPr>
        <w:t>Выдача разрешения (ордера) на проведение земляных работ на территории общего пользования</w:t>
      </w:r>
      <w:r w:rsidRPr="00B3661A">
        <w:rPr>
          <w:bCs/>
        </w:rPr>
        <w:t>»</w:t>
      </w:r>
    </w:p>
    <w:p w:rsidR="00AC6019" w:rsidRPr="00B3661A" w:rsidRDefault="00AC6019" w:rsidP="00AC6019">
      <w:pPr>
        <w:jc w:val="both"/>
        <w:rPr>
          <w:bCs/>
        </w:rPr>
      </w:pPr>
    </w:p>
    <w:p w:rsidR="00C1514F" w:rsidRPr="00B3661A" w:rsidRDefault="00C1514F" w:rsidP="00AC6019">
      <w:pPr>
        <w:jc w:val="both"/>
        <w:rPr>
          <w:bCs/>
        </w:rPr>
      </w:pPr>
    </w:p>
    <w:tbl>
      <w:tblPr>
        <w:tblW w:w="98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78"/>
        <w:gridCol w:w="297"/>
        <w:gridCol w:w="697"/>
        <w:gridCol w:w="567"/>
        <w:gridCol w:w="593"/>
        <w:gridCol w:w="261"/>
        <w:gridCol w:w="717"/>
        <w:gridCol w:w="804"/>
        <w:gridCol w:w="902"/>
        <w:gridCol w:w="995"/>
        <w:gridCol w:w="263"/>
        <w:gridCol w:w="2256"/>
        <w:gridCol w:w="174"/>
        <w:gridCol w:w="70"/>
      </w:tblGrid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8831F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 xml:space="preserve">Главе 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1C741B" w:rsidP="00CC75F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Царрицынского</w:t>
            </w:r>
            <w:proofErr w:type="spellEnd"/>
            <w:r w:rsidR="00AC6019" w:rsidRPr="00B366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1C741B" w:rsidP="00CC75F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51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  <w:trHeight w:val="661"/>
        </w:trPr>
        <w:tc>
          <w:tcPr>
            <w:tcW w:w="9777" w:type="dxa"/>
            <w:gridSpan w:val="14"/>
            <w:tcBorders>
              <w:top w:val="nil"/>
              <w:left w:val="nil"/>
              <w:right w:val="nil"/>
            </w:tcBorders>
          </w:tcPr>
          <w:p w:rsidR="00AC6019" w:rsidRPr="00B3661A" w:rsidRDefault="00AC6019" w:rsidP="00CC75FB">
            <w:pPr>
              <w:jc w:val="center"/>
              <w:rPr>
                <w:b/>
                <w:spacing w:val="-2"/>
              </w:rPr>
            </w:pPr>
            <w:r w:rsidRPr="00B3661A">
              <w:rPr>
                <w:b/>
                <w:spacing w:val="-2"/>
              </w:rPr>
              <w:t>ЗАЯВЛЕНИЕ</w:t>
            </w:r>
          </w:p>
          <w:p w:rsidR="00C7481B" w:rsidRPr="00B3661A" w:rsidRDefault="00C7481B" w:rsidP="00CC75FB">
            <w:pPr>
              <w:jc w:val="center"/>
              <w:rPr>
                <w:b/>
                <w:spacing w:val="-2"/>
              </w:rPr>
            </w:pPr>
            <w:r w:rsidRPr="00B3661A">
              <w:rPr>
                <w:b/>
                <w:spacing w:val="-2"/>
              </w:rPr>
              <w:t>о выдаче разрешения (ордера) на проведение земляных работ</w:t>
            </w:r>
          </w:p>
          <w:p w:rsidR="00AC6019" w:rsidRPr="00B3661A" w:rsidRDefault="00C7481B" w:rsidP="00CC75FB">
            <w:pPr>
              <w:jc w:val="center"/>
              <w:rPr>
                <w:b/>
                <w:spacing w:val="-2"/>
              </w:rPr>
            </w:pPr>
            <w:r w:rsidRPr="00B3661A">
              <w:rPr>
                <w:b/>
                <w:spacing w:val="-2"/>
              </w:rPr>
              <w:t>на территории общего пользования</w:t>
            </w:r>
          </w:p>
        </w:tc>
      </w:tr>
      <w:tr w:rsidR="00AC6019" w:rsidRPr="00B3661A" w:rsidTr="004C60D3">
        <w:trPr>
          <w:gridAfter w:val="1"/>
          <w:wAfter w:w="70" w:type="dxa"/>
          <w:trHeight w:val="323"/>
        </w:trPr>
        <w:tc>
          <w:tcPr>
            <w:tcW w:w="9777" w:type="dxa"/>
            <w:gridSpan w:val="14"/>
            <w:tcBorders>
              <w:top w:val="nil"/>
              <w:left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85617C" w:rsidP="00CC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(Ф.И.О. физического лица/полное наименование юридического лица)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019" w:rsidRPr="00B3661A" w:rsidRDefault="0085617C" w:rsidP="00CC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(место жительства физического лица/местонахождение юридического лица)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61A">
              <w:t>паспорт: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</w:pPr>
            <w:r w:rsidRPr="00B3661A">
              <w:t>серия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</w:pPr>
            <w:r w:rsidRPr="00B3661A">
              <w:t>номер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</w:pPr>
            <w:r w:rsidRPr="00B3661A">
              <w:t>выдан</w:t>
            </w:r>
          </w:p>
        </w:tc>
        <w:tc>
          <w:tcPr>
            <w:tcW w:w="85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</w:pPr>
            <w:r w:rsidRPr="00B3661A">
              <w:t>,</w:t>
            </w:r>
          </w:p>
        </w:tc>
      </w:tr>
      <w:tr w:rsidR="00AC6019" w:rsidRPr="00B3661A" w:rsidTr="004C60D3"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</w:pPr>
            <w:r w:rsidRPr="00B3661A">
              <w:t>в лице</w:t>
            </w:r>
          </w:p>
        </w:tc>
        <w:tc>
          <w:tcPr>
            <w:tcW w:w="85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,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3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</w:pPr>
            <w:proofErr w:type="gramStart"/>
            <w:r w:rsidRPr="00B3661A">
              <w:t>действующего</w:t>
            </w:r>
            <w:proofErr w:type="gramEnd"/>
            <w:r w:rsidRPr="00B3661A">
              <w:t xml:space="preserve"> на основании</w:t>
            </w:r>
          </w:p>
        </w:tc>
        <w:tc>
          <w:tcPr>
            <w:tcW w:w="6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3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(доверенности и др.)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2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</w:pPr>
            <w:r w:rsidRPr="00B3661A">
              <w:t>контактный телефон</w:t>
            </w:r>
          </w:p>
        </w:tc>
        <w:tc>
          <w:tcPr>
            <w:tcW w:w="69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</w:pPr>
            <w:r w:rsidRPr="00B3661A">
              <w:t>адрес заявителя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(адрес или место регистрации физического лица)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03370E" w:rsidP="0003370E">
            <w:pPr>
              <w:ind w:firstLine="743"/>
              <w:jc w:val="both"/>
            </w:pPr>
            <w:r w:rsidRPr="00B3661A">
              <w:t>Прошу выдать разрешение (ордер) на производство работ:</w:t>
            </w:r>
          </w:p>
        </w:tc>
      </w:tr>
      <w:tr w:rsidR="004D588E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8E" w:rsidRPr="00B3661A" w:rsidRDefault="004D588E" w:rsidP="00CC75FB">
            <w:pPr>
              <w:jc w:val="both"/>
            </w:pPr>
          </w:p>
        </w:tc>
      </w:tr>
      <w:tr w:rsidR="004D588E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88E" w:rsidRPr="00B3661A" w:rsidRDefault="004D588E" w:rsidP="004D588E">
            <w:pPr>
              <w:autoSpaceDE w:val="0"/>
              <w:autoSpaceDN w:val="0"/>
              <w:adjustRightInd w:val="0"/>
              <w:jc w:val="center"/>
            </w:pPr>
            <w:r w:rsidRPr="00B3661A">
              <w:rPr>
                <w:rFonts w:eastAsia="Calibri"/>
                <w:lang w:eastAsia="en-US"/>
              </w:rPr>
              <w:t>(вид работ)</w:t>
            </w:r>
          </w:p>
        </w:tc>
      </w:tr>
      <w:tr w:rsidR="004D588E" w:rsidRPr="00B3661A" w:rsidTr="004C60D3">
        <w:trPr>
          <w:gridAfter w:val="1"/>
          <w:wAfter w:w="70" w:type="dxa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88E" w:rsidRPr="00B3661A" w:rsidRDefault="004D588E" w:rsidP="00CC75FB">
            <w:pPr>
              <w:jc w:val="both"/>
            </w:pPr>
            <w:r w:rsidRPr="00B3661A">
              <w:t>по адресу:</w:t>
            </w:r>
          </w:p>
        </w:tc>
        <w:tc>
          <w:tcPr>
            <w:tcW w:w="8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8E" w:rsidRPr="00B3661A" w:rsidRDefault="004D588E" w:rsidP="00CC75FB">
            <w:pPr>
              <w:jc w:val="both"/>
            </w:pPr>
          </w:p>
        </w:tc>
      </w:tr>
      <w:tr w:rsidR="004D588E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8E" w:rsidRPr="00B3661A" w:rsidRDefault="004D588E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4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03370E" w:rsidP="0003370E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Работы будут выполняться:</w:t>
            </w:r>
          </w:p>
        </w:tc>
        <w:tc>
          <w:tcPr>
            <w:tcW w:w="5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D588E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88E" w:rsidRPr="00B3661A" w:rsidRDefault="004D588E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BE283A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83A" w:rsidRPr="00B3661A" w:rsidRDefault="00BE283A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42561" w:rsidRPr="00B3661A" w:rsidRDefault="00B42561" w:rsidP="00B42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B3661A">
              <w:rPr>
                <w:rFonts w:eastAsia="Calibri"/>
                <w:lang w:eastAsia="en-US"/>
              </w:rPr>
              <w:t>(наименование лица/наименование организации, которая будет выполнять работы,</w:t>
            </w:r>
            <w:proofErr w:type="gramEnd"/>
          </w:p>
          <w:p w:rsidR="00AC6019" w:rsidRPr="00B3661A" w:rsidRDefault="00B42561" w:rsidP="00B4256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ее</w:t>
            </w:r>
            <w:r w:rsidRPr="00B3661A">
              <w:rPr>
                <w:color w:val="000000"/>
              </w:rPr>
              <w:t xml:space="preserve"> </w:t>
            </w:r>
            <w:r w:rsidRPr="00B3661A">
              <w:rPr>
                <w:rFonts w:eastAsia="Calibri"/>
                <w:lang w:eastAsia="en-US"/>
              </w:rPr>
              <w:t>юридический адрес)</w:t>
            </w:r>
          </w:p>
        </w:tc>
      </w:tr>
      <w:tr w:rsidR="004D588E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588E" w:rsidRPr="00B3661A" w:rsidRDefault="00BE283A" w:rsidP="00BE283A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Срок выполнения работ: с «___</w:t>
            </w:r>
            <w:r w:rsidR="004D588E" w:rsidRPr="00B3661A">
              <w:rPr>
                <w:rFonts w:eastAsia="Calibri"/>
                <w:lang w:eastAsia="en-US"/>
              </w:rPr>
              <w:t>»</w:t>
            </w:r>
            <w:r w:rsidRPr="00B3661A">
              <w:rPr>
                <w:rFonts w:eastAsia="Calibri"/>
                <w:lang w:eastAsia="en-US"/>
              </w:rPr>
              <w:t xml:space="preserve"> </w:t>
            </w:r>
            <w:r w:rsidR="004D588E" w:rsidRPr="00B3661A">
              <w:rPr>
                <w:rFonts w:eastAsia="Calibri"/>
                <w:lang w:eastAsia="en-US"/>
              </w:rPr>
              <w:t>_______</w:t>
            </w:r>
            <w:r w:rsidRPr="00B3661A">
              <w:rPr>
                <w:rFonts w:eastAsia="Calibri"/>
                <w:lang w:eastAsia="en-US"/>
              </w:rPr>
              <w:t>__ 20__ г. по «___» _________ 20__ г.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BE283A" w:rsidP="00BE283A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proofErr w:type="gramStart"/>
            <w:r w:rsidRPr="00B3661A">
              <w:rPr>
                <w:rFonts w:eastAsia="Calibri"/>
                <w:lang w:eastAsia="en-US"/>
              </w:rPr>
              <w:t>Ответственный</w:t>
            </w:r>
            <w:proofErr w:type="gramEnd"/>
            <w:r w:rsidRPr="00B3661A">
              <w:rPr>
                <w:rFonts w:eastAsia="Calibri"/>
                <w:lang w:eastAsia="en-US"/>
              </w:rPr>
              <w:t xml:space="preserve"> за выполнение работ: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019" w:rsidRPr="00B3661A" w:rsidRDefault="00AC6019" w:rsidP="00BE283A">
            <w:pPr>
              <w:autoSpaceDE w:val="0"/>
              <w:autoSpaceDN w:val="0"/>
              <w:adjustRightInd w:val="0"/>
              <w:jc w:val="center"/>
            </w:pPr>
            <w:r w:rsidRPr="00B3661A">
              <w:t>(</w:t>
            </w:r>
            <w:r w:rsidR="00BE283A" w:rsidRPr="00B3661A">
              <w:t>должность,</w:t>
            </w:r>
            <w:r w:rsidR="00BE283A" w:rsidRPr="00B3661A">
              <w:rPr>
                <w:rFonts w:eastAsia="Calibri"/>
                <w:lang w:eastAsia="en-US"/>
              </w:rPr>
              <w:t xml:space="preserve"> Ф.И.О. лица, ответственного за выполнение работ</w:t>
            </w:r>
            <w:r w:rsidRPr="00B3661A">
              <w:t>)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6E6CA7" w:rsidP="00D059EC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Восстановительные работы</w:t>
            </w:r>
            <w:r w:rsidR="00D059EC" w:rsidRPr="00B3661A">
              <w:rPr>
                <w:rFonts w:eastAsia="Calibri"/>
                <w:lang w:eastAsia="en-US"/>
              </w:rPr>
              <w:t xml:space="preserve"> </w:t>
            </w:r>
            <w:r w:rsidRPr="00B3661A">
              <w:rPr>
                <w:rFonts w:eastAsia="Calibri"/>
                <w:lang w:eastAsia="en-US"/>
              </w:rPr>
              <w:t>гарантирую.</w:t>
            </w:r>
          </w:p>
        </w:tc>
      </w:tr>
      <w:tr w:rsidR="00BE283A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283A" w:rsidRPr="00B3661A" w:rsidRDefault="00BE283A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3661A">
              <w:t>Приложение:</w:t>
            </w: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C6019" w:rsidRPr="00B3661A" w:rsidTr="004C60D3">
        <w:trPr>
          <w:gridAfter w:val="1"/>
          <w:wAfter w:w="70" w:type="dxa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019" w:rsidRPr="00B3661A" w:rsidRDefault="00AC6019" w:rsidP="00CC75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C60D3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60D3" w:rsidRPr="00B3661A" w:rsidRDefault="004C60D3" w:rsidP="004C60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C60D3" w:rsidRPr="00B3661A" w:rsidTr="004C60D3">
        <w:trPr>
          <w:gridAfter w:val="1"/>
          <w:wAfter w:w="70" w:type="dxa"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60D3" w:rsidRPr="00B3661A" w:rsidRDefault="004C60D3" w:rsidP="004C60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32628" w:rsidRPr="00B3661A" w:rsidTr="00FA6A12">
        <w:trPr>
          <w:gridAfter w:val="1"/>
          <w:wAfter w:w="70" w:type="dxa"/>
          <w:trHeight w:val="283"/>
        </w:trPr>
        <w:tc>
          <w:tcPr>
            <w:tcW w:w="60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2628" w:rsidRPr="00B3661A" w:rsidRDefault="00A32628" w:rsidP="004C60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«___» _________ 20__ г.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628" w:rsidRPr="00B3661A" w:rsidRDefault="00A32628" w:rsidP="004C60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C60D3" w:rsidRPr="00B3661A" w:rsidTr="004C60D3">
        <w:trPr>
          <w:gridAfter w:val="1"/>
          <w:wAfter w:w="70" w:type="dxa"/>
        </w:trPr>
        <w:tc>
          <w:tcPr>
            <w:tcW w:w="60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60D3" w:rsidRPr="00B3661A" w:rsidRDefault="004C60D3" w:rsidP="004C60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60D3" w:rsidRPr="00B3661A" w:rsidRDefault="004C60D3" w:rsidP="004C60D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661A">
              <w:t>М.П. (подпись)</w:t>
            </w:r>
          </w:p>
        </w:tc>
      </w:tr>
    </w:tbl>
    <w:p w:rsidR="00AC6019" w:rsidRPr="00B3661A" w:rsidRDefault="00AC6019" w:rsidP="00AC6019">
      <w:pPr>
        <w:jc w:val="both"/>
      </w:pPr>
    </w:p>
    <w:p w:rsidR="00AC6019" w:rsidRPr="00B3661A" w:rsidRDefault="00AC6019" w:rsidP="00AC6019">
      <w:pPr>
        <w:jc w:val="both"/>
      </w:pPr>
    </w:p>
    <w:p w:rsidR="001C741B" w:rsidRDefault="001C741B" w:rsidP="00A80693">
      <w:proofErr w:type="spellStart"/>
      <w:r>
        <w:t>Врио</w:t>
      </w:r>
      <w:proofErr w:type="spellEnd"/>
      <w:r>
        <w:t xml:space="preserve"> главы </w:t>
      </w:r>
      <w:proofErr w:type="gramStart"/>
      <w:r>
        <w:t>Царицынского</w:t>
      </w:r>
      <w:proofErr w:type="gramEnd"/>
    </w:p>
    <w:p w:rsidR="00A80693" w:rsidRPr="00B3661A" w:rsidRDefault="00A80693" w:rsidP="00A80693">
      <w:r w:rsidRPr="00B3661A">
        <w:t xml:space="preserve"> сельского </w:t>
      </w:r>
      <w:r w:rsidR="001C741B">
        <w:t xml:space="preserve">поселения </w:t>
      </w:r>
      <w:r w:rsidRPr="00B3661A">
        <w:t xml:space="preserve">                                      </w:t>
      </w:r>
      <w:r w:rsidR="001C741B">
        <w:t xml:space="preserve">              П</w:t>
      </w:r>
      <w:r w:rsidRPr="00B3661A">
        <w:t xml:space="preserve">.В. </w:t>
      </w:r>
      <w:r w:rsidR="001C741B">
        <w:t xml:space="preserve"> Василенко</w:t>
      </w:r>
    </w:p>
    <w:p w:rsidR="00E060E0" w:rsidRPr="00B3661A" w:rsidRDefault="00E060E0" w:rsidP="00C80EC9">
      <w:pPr>
        <w:jc w:val="both"/>
        <w:rPr>
          <w:lang w:eastAsia="en-US"/>
        </w:rPr>
      </w:pPr>
    </w:p>
    <w:p w:rsidR="00E060E0" w:rsidRPr="00B3661A" w:rsidRDefault="00E060E0" w:rsidP="00C80EC9">
      <w:pPr>
        <w:jc w:val="both"/>
        <w:rPr>
          <w:lang w:eastAsia="en-US"/>
        </w:rPr>
      </w:pPr>
    </w:p>
    <w:p w:rsidR="00E060E0" w:rsidRPr="00B3661A" w:rsidRDefault="00E060E0" w:rsidP="00C80EC9">
      <w:pPr>
        <w:jc w:val="both"/>
        <w:rPr>
          <w:lang w:eastAsia="en-US"/>
        </w:rPr>
      </w:pPr>
    </w:p>
    <w:p w:rsidR="00E060E0" w:rsidRPr="00B3661A" w:rsidRDefault="00E060E0" w:rsidP="00C80EC9">
      <w:pPr>
        <w:jc w:val="both"/>
        <w:rPr>
          <w:lang w:eastAsia="en-US"/>
        </w:rPr>
      </w:pPr>
    </w:p>
    <w:p w:rsidR="00E060E0" w:rsidRPr="00B3661A" w:rsidRDefault="00E060E0" w:rsidP="00C80EC9">
      <w:pPr>
        <w:jc w:val="both"/>
        <w:rPr>
          <w:lang w:eastAsia="en-US"/>
        </w:rPr>
      </w:pPr>
    </w:p>
    <w:p w:rsidR="00E060E0" w:rsidRPr="00B3661A" w:rsidRDefault="00E060E0" w:rsidP="00C80EC9">
      <w:pPr>
        <w:jc w:val="both"/>
        <w:rPr>
          <w:lang w:eastAsia="en-US"/>
        </w:rPr>
      </w:pPr>
    </w:p>
    <w:p w:rsidR="00E060E0" w:rsidRPr="00B3661A" w:rsidRDefault="00E060E0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4C60D3" w:rsidRPr="00B3661A" w:rsidRDefault="004C60D3" w:rsidP="00C80EC9">
      <w:pPr>
        <w:jc w:val="both"/>
        <w:rPr>
          <w:lang w:eastAsia="en-US"/>
        </w:rPr>
      </w:pPr>
    </w:p>
    <w:p w:rsidR="006E6CA7" w:rsidRPr="00B3661A" w:rsidRDefault="006E6CA7" w:rsidP="00C80EC9">
      <w:pPr>
        <w:jc w:val="both"/>
        <w:rPr>
          <w:lang w:eastAsia="en-US"/>
        </w:rPr>
      </w:pPr>
    </w:p>
    <w:p w:rsidR="006E6CA7" w:rsidRPr="00B3661A" w:rsidRDefault="006E6CA7" w:rsidP="00C80EC9">
      <w:pPr>
        <w:jc w:val="both"/>
        <w:rPr>
          <w:lang w:eastAsia="en-US"/>
        </w:rPr>
      </w:pPr>
    </w:p>
    <w:p w:rsidR="006E6CA7" w:rsidRPr="00B3661A" w:rsidRDefault="006E6CA7" w:rsidP="00C80EC9">
      <w:pPr>
        <w:jc w:val="both"/>
        <w:rPr>
          <w:lang w:eastAsia="en-US"/>
        </w:rPr>
      </w:pPr>
    </w:p>
    <w:p w:rsidR="006E6CA7" w:rsidRPr="00B3661A" w:rsidRDefault="006E6CA7" w:rsidP="00C80EC9">
      <w:pPr>
        <w:jc w:val="both"/>
        <w:rPr>
          <w:lang w:eastAsia="en-US"/>
        </w:rPr>
      </w:pPr>
    </w:p>
    <w:p w:rsidR="004C0965" w:rsidRPr="00E120D9" w:rsidRDefault="00E120D9" w:rsidP="00C80EC9">
      <w:pPr>
        <w:rPr>
          <w:spacing w:val="-2"/>
        </w:rPr>
      </w:pPr>
      <w:r>
        <w:rPr>
          <w:lang w:eastAsia="x-none"/>
        </w:rPr>
        <w:t xml:space="preserve"> </w:t>
      </w:r>
    </w:p>
    <w:p w:rsidR="004C0965" w:rsidRPr="00B3661A" w:rsidRDefault="004C0965" w:rsidP="00C80EC9">
      <w:pPr>
        <w:rPr>
          <w:spacing w:val="-2"/>
        </w:rPr>
      </w:pPr>
    </w:p>
    <w:p w:rsidR="004C0965" w:rsidRPr="00B3661A" w:rsidRDefault="004C0965" w:rsidP="00C80EC9">
      <w:pPr>
        <w:rPr>
          <w:spacing w:val="-2"/>
        </w:rPr>
      </w:pPr>
    </w:p>
    <w:p w:rsidR="004C0965" w:rsidRPr="00B3661A" w:rsidRDefault="004C0965" w:rsidP="00C80EC9">
      <w:pPr>
        <w:rPr>
          <w:spacing w:val="-2"/>
        </w:rPr>
      </w:pPr>
    </w:p>
    <w:p w:rsidR="004C0965" w:rsidRPr="00B3661A" w:rsidRDefault="004C0965" w:rsidP="00C80EC9">
      <w:pPr>
        <w:rPr>
          <w:spacing w:val="-2"/>
        </w:rPr>
      </w:pPr>
    </w:p>
    <w:p w:rsidR="004C0965" w:rsidRPr="00B3661A" w:rsidRDefault="004C0965" w:rsidP="00C80EC9">
      <w:pPr>
        <w:rPr>
          <w:spacing w:val="-2"/>
        </w:rPr>
      </w:pPr>
    </w:p>
    <w:p w:rsidR="004C0965" w:rsidRPr="00B3661A" w:rsidRDefault="004C0965" w:rsidP="00C80EC9">
      <w:pPr>
        <w:rPr>
          <w:spacing w:val="-2"/>
        </w:rPr>
      </w:pPr>
    </w:p>
    <w:p w:rsidR="004C0965" w:rsidRPr="00B3661A" w:rsidRDefault="004C0965" w:rsidP="00C80EC9">
      <w:pPr>
        <w:rPr>
          <w:spacing w:val="-2"/>
        </w:rPr>
      </w:pPr>
    </w:p>
    <w:p w:rsidR="004C0965" w:rsidRPr="00B3661A" w:rsidRDefault="004C0965" w:rsidP="00C80EC9">
      <w:pPr>
        <w:rPr>
          <w:spacing w:val="-2"/>
        </w:rPr>
      </w:pPr>
    </w:p>
    <w:p w:rsidR="004C0965" w:rsidRPr="00B3661A" w:rsidRDefault="004C0965" w:rsidP="00C80EC9">
      <w:pPr>
        <w:rPr>
          <w:spacing w:val="-2"/>
        </w:rPr>
      </w:pPr>
    </w:p>
    <w:p w:rsidR="004C0965" w:rsidRPr="00B3661A" w:rsidRDefault="004C0965" w:rsidP="00C80EC9">
      <w:pPr>
        <w:rPr>
          <w:spacing w:val="-2"/>
        </w:rPr>
      </w:pPr>
    </w:p>
    <w:p w:rsidR="004C0965" w:rsidRPr="00B3661A" w:rsidRDefault="004C0965" w:rsidP="00C80EC9">
      <w:pPr>
        <w:rPr>
          <w:spacing w:val="-2"/>
        </w:rPr>
      </w:pPr>
    </w:p>
    <w:p w:rsidR="00AC6019" w:rsidRPr="00B3661A" w:rsidRDefault="00AC6019" w:rsidP="00AC6019">
      <w:pPr>
        <w:ind w:left="4956"/>
        <w:jc w:val="center"/>
        <w:rPr>
          <w:lang w:eastAsia="x-none"/>
        </w:rPr>
      </w:pPr>
      <w:r w:rsidRPr="00B3661A">
        <w:rPr>
          <w:lang w:val="x-none" w:eastAsia="x-none"/>
        </w:rPr>
        <w:t>ПРИЛОЖЕНИЕ</w:t>
      </w:r>
      <w:r w:rsidRPr="00B3661A">
        <w:rPr>
          <w:lang w:eastAsia="x-none"/>
        </w:rPr>
        <w:t xml:space="preserve"> № 3</w:t>
      </w:r>
    </w:p>
    <w:p w:rsidR="00AC6019" w:rsidRPr="00B3661A" w:rsidRDefault="00AC6019" w:rsidP="00AC6019">
      <w:pPr>
        <w:ind w:left="4956"/>
        <w:jc w:val="center"/>
      </w:pPr>
      <w:r w:rsidRPr="00B3661A">
        <w:t>к Административному регламенту предоставления муниципальной услуги</w:t>
      </w:r>
      <w:r w:rsidRPr="00B3661A">
        <w:rPr>
          <w:bCs/>
        </w:rPr>
        <w:t xml:space="preserve"> «Выдача разрешения (ордера) на проведение земляных работ на территории общего пользования»</w:t>
      </w:r>
    </w:p>
    <w:p w:rsidR="00AC6019" w:rsidRPr="00B3661A" w:rsidRDefault="00AC6019" w:rsidP="00F629ED">
      <w:pPr>
        <w:jc w:val="both"/>
        <w:rPr>
          <w:spacing w:val="-2"/>
        </w:rPr>
      </w:pPr>
    </w:p>
    <w:p w:rsidR="001A1672" w:rsidRPr="00B3661A" w:rsidRDefault="001A1672" w:rsidP="00F629ED">
      <w:pPr>
        <w:jc w:val="both"/>
        <w:rPr>
          <w:spacing w:val="-2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422"/>
        <w:gridCol w:w="708"/>
        <w:gridCol w:w="1843"/>
        <w:gridCol w:w="3256"/>
      </w:tblGrid>
      <w:tr w:rsidR="00FE5278" w:rsidRPr="00B3661A" w:rsidTr="00EE1340">
        <w:trPr>
          <w:trHeight w:val="661"/>
        </w:trPr>
        <w:tc>
          <w:tcPr>
            <w:tcW w:w="9777" w:type="dxa"/>
            <w:gridSpan w:val="5"/>
            <w:tcBorders>
              <w:top w:val="nil"/>
              <w:left w:val="nil"/>
              <w:right w:val="nil"/>
            </w:tcBorders>
          </w:tcPr>
          <w:p w:rsidR="00FE5278" w:rsidRPr="00B3661A" w:rsidRDefault="00FE5278" w:rsidP="00EE1340">
            <w:pPr>
              <w:jc w:val="center"/>
              <w:rPr>
                <w:b/>
                <w:spacing w:val="-2"/>
              </w:rPr>
            </w:pPr>
            <w:r w:rsidRPr="00B3661A">
              <w:rPr>
                <w:b/>
                <w:spacing w:val="-2"/>
              </w:rPr>
              <w:t>РАЗРЕШЕНИЕ (ОРДЕР)</w:t>
            </w:r>
            <w:r w:rsidR="00C1514F" w:rsidRPr="00B3661A">
              <w:rPr>
                <w:b/>
                <w:spacing w:val="-2"/>
              </w:rPr>
              <w:t xml:space="preserve"> № ______</w:t>
            </w:r>
          </w:p>
          <w:p w:rsidR="00FE5278" w:rsidRPr="00B3661A" w:rsidRDefault="00FE5278" w:rsidP="00FE5278">
            <w:pPr>
              <w:jc w:val="center"/>
              <w:rPr>
                <w:b/>
                <w:spacing w:val="-2"/>
              </w:rPr>
            </w:pPr>
            <w:r w:rsidRPr="00B3661A">
              <w:rPr>
                <w:b/>
                <w:spacing w:val="-2"/>
              </w:rPr>
              <w:t>на проведение земляных работ на территории общего пользования</w:t>
            </w:r>
          </w:p>
        </w:tc>
      </w:tr>
      <w:tr w:rsidR="00FE5278" w:rsidRPr="00B3661A" w:rsidTr="00EE1340">
        <w:trPr>
          <w:trHeight w:val="323"/>
        </w:trPr>
        <w:tc>
          <w:tcPr>
            <w:tcW w:w="9777" w:type="dxa"/>
            <w:gridSpan w:val="5"/>
            <w:tcBorders>
              <w:top w:val="nil"/>
              <w:left w:val="nil"/>
              <w:right w:val="nil"/>
            </w:tcBorders>
          </w:tcPr>
          <w:p w:rsidR="00FE5278" w:rsidRPr="00B3661A" w:rsidRDefault="00FE5278" w:rsidP="00EE13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E5278" w:rsidRPr="00B3661A" w:rsidTr="00EE1340">
        <w:tc>
          <w:tcPr>
            <w:tcW w:w="9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278" w:rsidRPr="00B3661A" w:rsidRDefault="00FE5278" w:rsidP="00EE13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E5278" w:rsidRPr="00B3661A" w:rsidTr="00EE1340"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278" w:rsidRPr="00B3661A" w:rsidRDefault="00FE5278" w:rsidP="00EE134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(Ф.И.О. физического лица/полное наименование юридического лица)</w:t>
            </w:r>
          </w:p>
        </w:tc>
      </w:tr>
      <w:tr w:rsidR="00FE5278" w:rsidRPr="00B3661A" w:rsidTr="00EE1340">
        <w:tc>
          <w:tcPr>
            <w:tcW w:w="9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278" w:rsidRPr="00B3661A" w:rsidRDefault="00FE5278" w:rsidP="00EE13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E5278" w:rsidRPr="00B3661A" w:rsidTr="00EE1340"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278" w:rsidRPr="00B3661A" w:rsidRDefault="00FE5278" w:rsidP="00EE13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E5278" w:rsidRPr="00B3661A" w:rsidTr="00EE1340"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278" w:rsidRPr="00B3661A" w:rsidRDefault="00FE5278" w:rsidP="00EE134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(место жительства физического лица/местонахождение юридического лица)</w:t>
            </w:r>
          </w:p>
        </w:tc>
      </w:tr>
      <w:tr w:rsidR="00FE5278" w:rsidRPr="00B3661A" w:rsidTr="006E29F4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278" w:rsidRPr="00B3661A" w:rsidRDefault="00EE1340" w:rsidP="00EE1340">
            <w:pPr>
              <w:autoSpaceDE w:val="0"/>
              <w:autoSpaceDN w:val="0"/>
              <w:adjustRightInd w:val="0"/>
            </w:pPr>
            <w:r w:rsidRPr="00B3661A">
              <w:t>разрешается проведение работ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278" w:rsidRPr="00B3661A" w:rsidRDefault="00FE5278" w:rsidP="00EE13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E5278" w:rsidRPr="00B3661A" w:rsidTr="00EE1340">
        <w:tc>
          <w:tcPr>
            <w:tcW w:w="9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278" w:rsidRPr="00B3661A" w:rsidRDefault="00FE5278" w:rsidP="00EE1340">
            <w:pPr>
              <w:jc w:val="both"/>
            </w:pPr>
          </w:p>
        </w:tc>
      </w:tr>
      <w:tr w:rsidR="00FE5278" w:rsidRPr="00B3661A" w:rsidTr="00EE1340"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278" w:rsidRPr="00B3661A" w:rsidRDefault="00FE5278" w:rsidP="00EE1340">
            <w:pPr>
              <w:autoSpaceDE w:val="0"/>
              <w:autoSpaceDN w:val="0"/>
              <w:adjustRightInd w:val="0"/>
              <w:jc w:val="center"/>
            </w:pPr>
            <w:r w:rsidRPr="00B3661A">
              <w:rPr>
                <w:rFonts w:eastAsia="Calibri"/>
                <w:lang w:eastAsia="en-US"/>
              </w:rPr>
              <w:t>(вид работ)</w:t>
            </w:r>
          </w:p>
        </w:tc>
      </w:tr>
      <w:tr w:rsidR="00FE5278" w:rsidRPr="00B3661A" w:rsidTr="00EE134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FE5278" w:rsidRPr="00B3661A" w:rsidRDefault="00FE5278" w:rsidP="00EE1340">
            <w:pPr>
              <w:jc w:val="both"/>
            </w:pPr>
            <w:r w:rsidRPr="00B3661A">
              <w:t>по адресу:</w:t>
            </w:r>
          </w:p>
        </w:tc>
        <w:tc>
          <w:tcPr>
            <w:tcW w:w="8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278" w:rsidRPr="00B3661A" w:rsidRDefault="00FE5278" w:rsidP="00EE1340">
            <w:pPr>
              <w:jc w:val="both"/>
            </w:pPr>
          </w:p>
        </w:tc>
      </w:tr>
      <w:tr w:rsidR="00FE5278" w:rsidRPr="00B3661A" w:rsidTr="00EE1340">
        <w:tc>
          <w:tcPr>
            <w:tcW w:w="9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278" w:rsidRPr="00B3661A" w:rsidRDefault="00FE5278" w:rsidP="00EE13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E5278" w:rsidRPr="00B3661A" w:rsidTr="006E29F4"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278" w:rsidRPr="00B3661A" w:rsidRDefault="00FE5278" w:rsidP="00EE1340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Срок выполнения работ: с «___» _________ 20__ г. по «___» _________ 20__ г.</w:t>
            </w:r>
          </w:p>
        </w:tc>
      </w:tr>
      <w:tr w:rsidR="00FE5278" w:rsidRPr="00B3661A" w:rsidTr="000677D1"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278" w:rsidRPr="00B3661A" w:rsidRDefault="006E29F4" w:rsidP="006E29F4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Восстановительные работы выполнить до</w:t>
            </w:r>
            <w:r w:rsidR="00FE5278" w:rsidRPr="00B3661A">
              <w:rPr>
                <w:rFonts w:eastAsia="Calibri"/>
                <w:lang w:eastAsia="en-US"/>
              </w:rPr>
              <w:t>:</w:t>
            </w:r>
            <w:r w:rsidRPr="00B3661A">
              <w:rPr>
                <w:rFonts w:eastAsia="Calibri"/>
                <w:lang w:eastAsia="en-US"/>
              </w:rPr>
              <w:t xml:space="preserve"> «___» _________ 20__ г.</w:t>
            </w:r>
          </w:p>
        </w:tc>
      </w:tr>
      <w:tr w:rsidR="009A55C0" w:rsidRPr="00B3661A" w:rsidTr="000677D1"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5C0" w:rsidRPr="00B3661A" w:rsidRDefault="009A55C0" w:rsidP="009A55C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E5278" w:rsidRPr="00B3661A" w:rsidTr="000677D1"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5C0" w:rsidRPr="00B3661A" w:rsidRDefault="00EE75E6" w:rsidP="009A55C0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Получатель настояще</w:t>
            </w:r>
            <w:r w:rsidR="009A55C0" w:rsidRPr="00B3661A">
              <w:rPr>
                <w:rFonts w:eastAsia="Calibri"/>
                <w:lang w:eastAsia="en-US"/>
              </w:rPr>
              <w:t>го разрешения (ордера) обязуется:</w:t>
            </w:r>
          </w:p>
          <w:p w:rsidR="009A55C0" w:rsidRPr="00B3661A" w:rsidRDefault="009A55C0" w:rsidP="009A55C0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ликвидировать</w:t>
            </w:r>
            <w:r w:rsidR="00EE75E6" w:rsidRPr="00B3661A">
              <w:rPr>
                <w:rFonts w:eastAsia="Calibri"/>
                <w:lang w:eastAsia="en-US"/>
              </w:rPr>
              <w:t xml:space="preserve"> </w:t>
            </w:r>
            <w:r w:rsidRPr="00B3661A">
              <w:rPr>
                <w:rFonts w:eastAsia="Calibri"/>
                <w:lang w:eastAsia="en-US"/>
              </w:rPr>
              <w:t>в полном объеме любые</w:t>
            </w:r>
            <w:r w:rsidR="00EE75E6" w:rsidRPr="00B3661A">
              <w:rPr>
                <w:rFonts w:eastAsia="Calibri"/>
                <w:lang w:eastAsia="en-US"/>
              </w:rPr>
              <w:t xml:space="preserve"> разрушения и повреждения дорожн</w:t>
            </w:r>
            <w:r w:rsidR="005C43CA" w:rsidRPr="00B3661A">
              <w:rPr>
                <w:rFonts w:eastAsia="Calibri"/>
                <w:lang w:eastAsia="en-US"/>
              </w:rPr>
              <w:t>ого</w:t>
            </w:r>
            <w:r w:rsidR="00EE75E6" w:rsidRPr="00B3661A">
              <w:rPr>
                <w:rFonts w:eastAsia="Calibri"/>
                <w:lang w:eastAsia="en-US"/>
              </w:rPr>
              <w:t xml:space="preserve"> покрыти</w:t>
            </w:r>
            <w:r w:rsidR="005C43CA" w:rsidRPr="00B3661A">
              <w:rPr>
                <w:rFonts w:eastAsia="Calibri"/>
                <w:lang w:eastAsia="en-US"/>
              </w:rPr>
              <w:t xml:space="preserve">я, озеленения, </w:t>
            </w:r>
            <w:r w:rsidR="00EE75E6" w:rsidRPr="00B3661A">
              <w:rPr>
                <w:rFonts w:eastAsia="Calibri"/>
                <w:lang w:eastAsia="en-US"/>
              </w:rPr>
              <w:t>элементов благоустройства при про</w:t>
            </w:r>
            <w:r w:rsidRPr="00B3661A">
              <w:rPr>
                <w:rFonts w:eastAsia="Calibri"/>
                <w:lang w:eastAsia="en-US"/>
              </w:rPr>
              <w:t>ведении</w:t>
            </w:r>
            <w:r w:rsidR="00EE75E6" w:rsidRPr="00B3661A">
              <w:rPr>
                <w:rFonts w:eastAsia="Calibri"/>
                <w:lang w:eastAsia="en-US"/>
              </w:rPr>
              <w:t xml:space="preserve"> </w:t>
            </w:r>
            <w:r w:rsidRPr="00B3661A">
              <w:rPr>
                <w:rFonts w:eastAsia="Calibri"/>
                <w:lang w:eastAsia="en-US"/>
              </w:rPr>
              <w:t xml:space="preserve">работ </w:t>
            </w:r>
            <w:r w:rsidR="00EE75E6" w:rsidRPr="00B3661A">
              <w:rPr>
                <w:rFonts w:eastAsia="Calibri"/>
                <w:lang w:eastAsia="en-US"/>
              </w:rPr>
              <w:t xml:space="preserve">в сроки, </w:t>
            </w:r>
            <w:r w:rsidRPr="00B3661A">
              <w:rPr>
                <w:rFonts w:eastAsia="Calibri"/>
                <w:lang w:eastAsia="en-US"/>
              </w:rPr>
              <w:t>указанные</w:t>
            </w:r>
            <w:r w:rsidR="00EE75E6" w:rsidRPr="00B3661A">
              <w:rPr>
                <w:rFonts w:eastAsia="Calibri"/>
                <w:lang w:eastAsia="en-US"/>
              </w:rPr>
              <w:t xml:space="preserve"> </w:t>
            </w:r>
            <w:r w:rsidRPr="00B3661A">
              <w:rPr>
                <w:rFonts w:eastAsia="Calibri"/>
                <w:lang w:eastAsia="en-US"/>
              </w:rPr>
              <w:t>в данном разрешении (ордере)</w:t>
            </w:r>
            <w:r w:rsidR="005C43CA" w:rsidRPr="00B3661A">
              <w:rPr>
                <w:rFonts w:eastAsia="Calibri"/>
                <w:lang w:eastAsia="en-US"/>
              </w:rPr>
              <w:t>;</w:t>
            </w:r>
          </w:p>
          <w:p w:rsidR="007C7683" w:rsidRPr="00B3661A" w:rsidRDefault="009A55C0" w:rsidP="007C768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о</w:t>
            </w:r>
            <w:r w:rsidR="00EE75E6" w:rsidRPr="00B3661A">
              <w:rPr>
                <w:rFonts w:eastAsia="Calibri"/>
                <w:lang w:eastAsia="en-US"/>
              </w:rPr>
              <w:t>градить место про</w:t>
            </w:r>
            <w:r w:rsidRPr="00B3661A">
              <w:rPr>
                <w:rFonts w:eastAsia="Calibri"/>
                <w:lang w:eastAsia="en-US"/>
              </w:rPr>
              <w:t>ведения</w:t>
            </w:r>
            <w:r w:rsidR="00EE75E6" w:rsidRPr="00B3661A">
              <w:rPr>
                <w:rFonts w:eastAsia="Calibri"/>
                <w:lang w:eastAsia="en-US"/>
              </w:rPr>
              <w:t xml:space="preserve"> работ, на ограждениях вывесить табличку с наименованием </w:t>
            </w:r>
            <w:r w:rsidR="005C43CA" w:rsidRPr="00B3661A">
              <w:rPr>
                <w:rFonts w:eastAsia="Calibri"/>
                <w:lang w:eastAsia="en-US"/>
              </w:rPr>
              <w:t>и номер</w:t>
            </w:r>
            <w:r w:rsidR="007C7683" w:rsidRPr="00B3661A">
              <w:rPr>
                <w:rFonts w:eastAsia="Calibri"/>
                <w:lang w:eastAsia="en-US"/>
              </w:rPr>
              <w:t>ом</w:t>
            </w:r>
            <w:r w:rsidR="005C43CA" w:rsidRPr="00B3661A">
              <w:rPr>
                <w:rFonts w:eastAsia="Calibri"/>
                <w:lang w:eastAsia="en-US"/>
              </w:rPr>
              <w:t xml:space="preserve"> телефона </w:t>
            </w:r>
            <w:r w:rsidR="00EE75E6" w:rsidRPr="00B3661A">
              <w:rPr>
                <w:rFonts w:eastAsia="Calibri"/>
                <w:lang w:eastAsia="en-US"/>
              </w:rPr>
              <w:t>организации, про</w:t>
            </w:r>
            <w:r w:rsidRPr="00B3661A">
              <w:rPr>
                <w:rFonts w:eastAsia="Calibri"/>
                <w:lang w:eastAsia="en-US"/>
              </w:rPr>
              <w:t>водящей</w:t>
            </w:r>
            <w:r w:rsidR="005C43CA" w:rsidRPr="00B3661A">
              <w:rPr>
                <w:rFonts w:eastAsia="Calibri"/>
                <w:lang w:eastAsia="en-US"/>
              </w:rPr>
              <w:t xml:space="preserve"> раб</w:t>
            </w:r>
            <w:r w:rsidR="007C7683" w:rsidRPr="00B3661A">
              <w:rPr>
                <w:rFonts w:eastAsia="Calibri"/>
                <w:lang w:eastAsia="en-US"/>
              </w:rPr>
              <w:t>оты;</w:t>
            </w:r>
          </w:p>
          <w:p w:rsidR="007C7683" w:rsidRPr="00B3661A" w:rsidRDefault="007C7683" w:rsidP="007C768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>в</w:t>
            </w:r>
            <w:r w:rsidR="00EE75E6" w:rsidRPr="00B3661A">
              <w:rPr>
                <w:rFonts w:eastAsia="Calibri"/>
                <w:lang w:eastAsia="en-US"/>
              </w:rPr>
              <w:t xml:space="preserve"> случаях, когда </w:t>
            </w:r>
            <w:r w:rsidRPr="00B3661A">
              <w:rPr>
                <w:rFonts w:eastAsia="Calibri"/>
                <w:lang w:eastAsia="en-US"/>
              </w:rPr>
              <w:t>выполнение</w:t>
            </w:r>
            <w:r w:rsidR="00EE75E6" w:rsidRPr="00B3661A">
              <w:rPr>
                <w:rFonts w:eastAsia="Calibri"/>
                <w:lang w:eastAsia="en-US"/>
              </w:rPr>
              <w:t xml:space="preserve"> работ связано с изменением маршрутов пассажирского транспорта, помещать соответствующие объявления в печати с указанием сроков </w:t>
            </w:r>
            <w:r w:rsidRPr="00B3661A">
              <w:rPr>
                <w:rFonts w:eastAsia="Calibri"/>
                <w:lang w:eastAsia="en-US"/>
              </w:rPr>
              <w:t>выполнения работ;</w:t>
            </w:r>
          </w:p>
          <w:p w:rsidR="00EE75E6" w:rsidRPr="00B3661A" w:rsidRDefault="00EE75E6" w:rsidP="007C768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 xml:space="preserve">при необходимости </w:t>
            </w:r>
            <w:r w:rsidR="007C7683" w:rsidRPr="00B3661A">
              <w:rPr>
                <w:rFonts w:eastAsia="Calibri"/>
                <w:lang w:eastAsia="en-US"/>
              </w:rPr>
              <w:t xml:space="preserve">оформлять </w:t>
            </w:r>
            <w:r w:rsidRPr="00B3661A">
              <w:rPr>
                <w:rFonts w:eastAsia="Calibri"/>
                <w:lang w:eastAsia="en-US"/>
              </w:rPr>
              <w:t>в установленном порядке осуществление сноса ил</w:t>
            </w:r>
            <w:r w:rsidR="007C7683" w:rsidRPr="00B3661A">
              <w:rPr>
                <w:rFonts w:eastAsia="Calibri"/>
                <w:lang w:eastAsia="en-US"/>
              </w:rPr>
              <w:t>и пересадки зеленых насаждений</w:t>
            </w:r>
            <w:r w:rsidR="005926E9" w:rsidRPr="00B3661A">
              <w:rPr>
                <w:rFonts w:eastAsia="Calibri"/>
                <w:lang w:eastAsia="en-US"/>
              </w:rPr>
              <w:t>;</w:t>
            </w:r>
          </w:p>
          <w:p w:rsidR="00FE5278" w:rsidRPr="00B3661A" w:rsidRDefault="007C7683" w:rsidP="005926E9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r w:rsidRPr="00B3661A">
              <w:rPr>
                <w:rFonts w:eastAsia="Calibri"/>
                <w:lang w:eastAsia="en-US"/>
              </w:rPr>
              <w:t xml:space="preserve">в </w:t>
            </w:r>
            <w:r w:rsidR="00EE75E6" w:rsidRPr="00B3661A">
              <w:rPr>
                <w:rFonts w:eastAsia="Calibri"/>
                <w:lang w:eastAsia="en-US"/>
              </w:rPr>
              <w:t>случае повреждения коммуникаций немедленно сообщить об этом в</w:t>
            </w:r>
            <w:r w:rsidR="005926E9" w:rsidRPr="00B3661A">
              <w:rPr>
                <w:rFonts w:eastAsia="Calibri"/>
                <w:lang w:eastAsia="en-US"/>
              </w:rPr>
              <w:t xml:space="preserve"> администрацию </w:t>
            </w:r>
            <w:r w:rsidR="00E120D9">
              <w:rPr>
                <w:rFonts w:eastAsia="Calibri"/>
                <w:lang w:eastAsia="en-US"/>
              </w:rPr>
              <w:t>Царицынского  сельского поселения</w:t>
            </w:r>
            <w:r w:rsidR="005926E9" w:rsidRPr="00B3661A">
              <w:rPr>
                <w:rFonts w:eastAsia="Calibri"/>
                <w:lang w:eastAsia="en-US"/>
              </w:rPr>
              <w:t>.</w:t>
            </w:r>
          </w:p>
        </w:tc>
      </w:tr>
      <w:tr w:rsidR="00EE75E6" w:rsidRPr="00B3661A" w:rsidTr="000677D1"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5E6" w:rsidRPr="00B3661A" w:rsidRDefault="00EE75E6" w:rsidP="00EE13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26E9" w:rsidRPr="00B3661A" w:rsidTr="005926E9"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6E9" w:rsidRPr="00B3661A" w:rsidRDefault="005926E9" w:rsidP="005926E9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="Calibri"/>
                <w:lang w:eastAsia="en-US"/>
              </w:rPr>
            </w:pPr>
            <w:r w:rsidRPr="00B3661A">
              <w:t>Разрешение (ордер) получил, с его условиями ознакомле</w:t>
            </w:r>
            <w:proofErr w:type="gramStart"/>
            <w:r w:rsidRPr="00B3661A">
              <w:t>н(</w:t>
            </w:r>
            <w:proofErr w:type="gramEnd"/>
            <w:r w:rsidRPr="00B3661A">
              <w:t>а):</w:t>
            </w:r>
          </w:p>
        </w:tc>
      </w:tr>
      <w:tr w:rsidR="005926E9" w:rsidRPr="00B3661A" w:rsidTr="005926E9">
        <w:tc>
          <w:tcPr>
            <w:tcW w:w="9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6E9" w:rsidRPr="00B3661A" w:rsidRDefault="005926E9" w:rsidP="00EE13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26E9" w:rsidRPr="00B3661A" w:rsidTr="005926E9"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E9" w:rsidRPr="00B3661A" w:rsidRDefault="005926E9" w:rsidP="005926E9">
            <w:pPr>
              <w:autoSpaceDE w:val="0"/>
              <w:autoSpaceDN w:val="0"/>
              <w:adjustRightInd w:val="0"/>
              <w:jc w:val="center"/>
            </w:pPr>
            <w:r w:rsidRPr="00B3661A">
              <w:t>(подпись физического лица, представителя юридического лица, расшифровка подписи)</w:t>
            </w:r>
          </w:p>
          <w:p w:rsidR="005926E9" w:rsidRPr="00B3661A" w:rsidRDefault="005926E9" w:rsidP="00EE13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26E9" w:rsidRPr="00B3661A" w:rsidTr="000677D1"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6E9" w:rsidRPr="00B3661A" w:rsidRDefault="005926E9" w:rsidP="00EE13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61A">
              <w:t>Дата выдачи:</w:t>
            </w:r>
            <w:r w:rsidRPr="00B3661A">
              <w:rPr>
                <w:rFonts w:eastAsia="Calibri"/>
                <w:lang w:eastAsia="en-US"/>
              </w:rPr>
              <w:t xml:space="preserve"> «___» _________ 20__ г.</w:t>
            </w:r>
          </w:p>
        </w:tc>
      </w:tr>
      <w:tr w:rsidR="005926E9" w:rsidRPr="00B3661A" w:rsidTr="000677D1"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6E9" w:rsidRPr="00B3661A" w:rsidRDefault="005926E9" w:rsidP="00EE13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26E9" w:rsidRPr="00B3661A" w:rsidTr="000677D1"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6E9" w:rsidRPr="00B3661A" w:rsidRDefault="005926E9" w:rsidP="00EE13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26E9" w:rsidRPr="00B3661A" w:rsidTr="00DE1B8E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3C0" w:rsidRPr="00B3661A" w:rsidRDefault="00E120D9" w:rsidP="005926E9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главы </w:t>
            </w:r>
            <w:proofErr w:type="gramStart"/>
            <w:r>
              <w:t>Царицынского</w:t>
            </w:r>
            <w:proofErr w:type="gramEnd"/>
            <w:r w:rsidR="005926E9" w:rsidRPr="00B3661A">
              <w:t xml:space="preserve"> </w:t>
            </w:r>
          </w:p>
          <w:p w:rsidR="005926E9" w:rsidRPr="00B3661A" w:rsidRDefault="005926E9" w:rsidP="005926E9">
            <w:pPr>
              <w:jc w:val="both"/>
            </w:pPr>
            <w:r w:rsidRPr="00B3661A">
              <w:t>сельского поселения</w:t>
            </w:r>
          </w:p>
          <w:p w:rsidR="005926E9" w:rsidRPr="00B3661A" w:rsidRDefault="005926E9" w:rsidP="005926E9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26E9" w:rsidRPr="00B3661A" w:rsidRDefault="005926E9" w:rsidP="005926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6E9" w:rsidRPr="00B3661A" w:rsidRDefault="005926E9" w:rsidP="005926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926E9" w:rsidRPr="00B3661A" w:rsidTr="00DE1B8E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6E9" w:rsidRPr="00B3661A" w:rsidRDefault="005926E9" w:rsidP="005926E9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26E9" w:rsidRPr="00B3661A" w:rsidRDefault="00DE1B8E" w:rsidP="00DE1B8E">
            <w:pPr>
              <w:autoSpaceDE w:val="0"/>
              <w:autoSpaceDN w:val="0"/>
              <w:adjustRightInd w:val="0"/>
              <w:jc w:val="center"/>
            </w:pPr>
            <w:r w:rsidRPr="00B3661A">
              <w:t>(место подписи)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E9" w:rsidRPr="00B3661A" w:rsidRDefault="005926E9" w:rsidP="00DE1B8E">
            <w:pPr>
              <w:autoSpaceDE w:val="0"/>
              <w:autoSpaceDN w:val="0"/>
              <w:adjustRightInd w:val="0"/>
              <w:jc w:val="center"/>
            </w:pPr>
            <w:r w:rsidRPr="00B3661A">
              <w:t>(Ф.И.О. главы администрации)</w:t>
            </w:r>
          </w:p>
        </w:tc>
      </w:tr>
    </w:tbl>
    <w:p w:rsidR="00C1514F" w:rsidRPr="00B3661A" w:rsidRDefault="00C1514F" w:rsidP="00C80EC9">
      <w:pPr>
        <w:rPr>
          <w:spacing w:val="-2"/>
        </w:rPr>
      </w:pPr>
    </w:p>
    <w:p w:rsidR="00FE5278" w:rsidRPr="00B3661A" w:rsidRDefault="00FE5278" w:rsidP="00C80EC9">
      <w:pPr>
        <w:rPr>
          <w:spacing w:val="-2"/>
        </w:rPr>
      </w:pPr>
    </w:p>
    <w:p w:rsidR="00A80693" w:rsidRPr="00B3661A" w:rsidRDefault="00E120D9" w:rsidP="00A80693">
      <w:r>
        <w:t xml:space="preserve"> </w:t>
      </w:r>
      <w:bookmarkStart w:id="0" w:name="_GoBack"/>
      <w:bookmarkEnd w:id="0"/>
    </w:p>
    <w:p w:rsidR="00A80693" w:rsidRPr="00B3661A" w:rsidRDefault="00A80693" w:rsidP="00C80EC9">
      <w:pPr>
        <w:rPr>
          <w:spacing w:val="-2"/>
        </w:rPr>
      </w:pPr>
    </w:p>
    <w:p w:rsidR="004561B7" w:rsidRPr="00B3661A" w:rsidRDefault="004561B7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5926E9" w:rsidRPr="00B3661A" w:rsidRDefault="005926E9" w:rsidP="00C80EC9">
      <w:pPr>
        <w:rPr>
          <w:spacing w:val="-2"/>
        </w:rPr>
      </w:pPr>
    </w:p>
    <w:p w:rsidR="00CE43C0" w:rsidRPr="00B3661A" w:rsidRDefault="00CE43C0" w:rsidP="00C80EC9">
      <w:pPr>
        <w:rPr>
          <w:spacing w:val="-2"/>
        </w:rPr>
      </w:pPr>
    </w:p>
    <w:p w:rsidR="004561B7" w:rsidRPr="00B3661A" w:rsidRDefault="004561B7" w:rsidP="004561B7">
      <w:pPr>
        <w:ind w:left="4956"/>
        <w:jc w:val="center"/>
        <w:rPr>
          <w:lang w:eastAsia="x-none"/>
        </w:rPr>
      </w:pPr>
      <w:r w:rsidRPr="00B3661A">
        <w:rPr>
          <w:lang w:val="x-none" w:eastAsia="x-none"/>
        </w:rPr>
        <w:t>ПРИЛОЖЕНИЕ</w:t>
      </w:r>
      <w:r w:rsidRPr="00B3661A">
        <w:rPr>
          <w:lang w:eastAsia="x-none"/>
        </w:rPr>
        <w:t xml:space="preserve"> № 4</w:t>
      </w:r>
    </w:p>
    <w:p w:rsidR="004561B7" w:rsidRPr="00B3661A" w:rsidRDefault="004561B7" w:rsidP="004561B7">
      <w:pPr>
        <w:ind w:left="4956"/>
        <w:jc w:val="center"/>
      </w:pPr>
      <w:r w:rsidRPr="00B3661A">
        <w:t>к Административному регламенту предоставления муниципальной услуги</w:t>
      </w:r>
      <w:r w:rsidRPr="00B3661A">
        <w:rPr>
          <w:bCs/>
        </w:rPr>
        <w:t xml:space="preserve"> «Выдача разрешения (ордера) на проведение земляных работ на территории общего пользования»</w:t>
      </w:r>
    </w:p>
    <w:p w:rsidR="004561B7" w:rsidRPr="00B3661A" w:rsidRDefault="004561B7" w:rsidP="00F629ED">
      <w:pPr>
        <w:jc w:val="both"/>
        <w:rPr>
          <w:spacing w:val="-2"/>
        </w:rPr>
      </w:pPr>
    </w:p>
    <w:p w:rsidR="00AC6019" w:rsidRPr="00B3661A" w:rsidRDefault="00AC6019" w:rsidP="00EE75E6">
      <w:pPr>
        <w:jc w:val="both"/>
        <w:rPr>
          <w:spacing w:val="-2"/>
        </w:rPr>
      </w:pPr>
    </w:p>
    <w:p w:rsidR="00E060E0" w:rsidRPr="00B3661A" w:rsidRDefault="00E060E0" w:rsidP="00C80EC9">
      <w:pPr>
        <w:jc w:val="center"/>
        <w:rPr>
          <w:b/>
        </w:rPr>
      </w:pPr>
      <w:r w:rsidRPr="00B3661A">
        <w:rPr>
          <w:b/>
        </w:rPr>
        <w:t>БЛОК-СХЕМА</w:t>
      </w:r>
    </w:p>
    <w:p w:rsidR="00E060E0" w:rsidRPr="00B3661A" w:rsidRDefault="00AC6019" w:rsidP="00C80EC9">
      <w:pPr>
        <w:jc w:val="center"/>
        <w:rPr>
          <w:b/>
          <w:color w:val="000000"/>
        </w:rPr>
      </w:pPr>
      <w:r w:rsidRPr="00B3661A">
        <w:rPr>
          <w:b/>
          <w:color w:val="000000"/>
        </w:rPr>
        <w:t>предоставления</w:t>
      </w:r>
      <w:r w:rsidR="00E060E0" w:rsidRPr="00B3661A">
        <w:rPr>
          <w:b/>
          <w:color w:val="000000"/>
        </w:rPr>
        <w:t xml:space="preserve"> муниципальной услуги</w:t>
      </w:r>
    </w:p>
    <w:p w:rsidR="00E060E0" w:rsidRPr="00B3661A" w:rsidRDefault="00E060E0" w:rsidP="00C80EC9">
      <w:pPr>
        <w:jc w:val="both"/>
        <w:rPr>
          <w:bCs/>
        </w:rPr>
      </w:pPr>
    </w:p>
    <w:p w:rsidR="00E060E0" w:rsidRPr="00B3661A" w:rsidRDefault="00941E48" w:rsidP="00C80EC9">
      <w:pPr>
        <w:jc w:val="both"/>
      </w:pPr>
      <w:r>
        <w:rPr>
          <w:noProof/>
        </w:rPr>
        <w:pict>
          <v:rect id="Прямоугольник 16" o:spid="_x0000_s1079" style="position:absolute;left:0;text-align:left;margin-left:0;margin-top:4.5pt;width:477pt;height:27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obSwIAAFoEAAAOAAAAZHJzL2Uyb0RvYy54bWysVM2O0zAQviPxDpbvNGnVdrdR09WqSxHS&#10;AistPIDrOImFY5ux22Q5IXFF4hF4CC6In32G9I2YON3SBU6IHCyPZ/x55vtmMj9rKkW2Apw0OqXD&#10;QUyJ0NxkUhcpffVy9eiUEueZzpgyWqT0Rjh6tnj4YF7bRIxMaVQmgCCIdkltU1p6b5MocrwUFXMD&#10;Y4VGZ26gYh5NKKIMWI3olYpGcTyNagOZBcOFc3h60TvpIuDnueD+RZ474YlKKebmwwphXXdrtJiz&#10;pABmS8n3abB/yKJiUuOjB6gL5hnZgPwDqpIcjDO5H3BTRSbPJRehBqxmGP9WzXXJrAi1IDnOHmhy&#10;/w+WP99eAZEZajelRLMKNWo/7d7tPrbf29vd+/Zze9t+231of7Rf2q8Eg5Cx2roEL17bK+hqdvbS&#10;8NeOaLMsmS7EOYCpS8EyzHPYxUf3LnSGw6tkXT8zGb7HNt4E8pocqg4QaSFN0OjmoJFoPOF4OI0n&#10;J7MYpeToG09OsAnCEyy5u23B+SfCVKTbpBSwBwI6214632XDkruQkL1RMltJpYIBxXqpgGwZ9ssq&#10;fHt0dxymNKlTOpuMJgH5ns8dQ8Th+xtEJT02vpJVSk8PQSzpaHuss9CWnknV7zFlpfc8dtT1Evhm&#10;3ezVWJvsBhkF0zc4DiRuSgNvKamxuVPq3mwYCErUU42qzIbjcTcNwQgkUgLHnvWxh2mOUCn1lPTb&#10;pe8naGNBFiW+NAw0aHOOSuYykNyp3Ge1zxsbOHC/H7ZuQo7tEPXrl7D4CQ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rtoKG0sC&#10;AABaBAAADgAAAAAAAAAAAAAAAAAuAgAAZHJzL2Uyb0RvYy54bWxQSwECLQAUAAYACAAAACEAQn33&#10;VNoAAAAFAQAADwAAAAAAAAAAAAAAAAClBAAAZHJzL2Rvd25yZXYueG1sUEsFBgAAAAAEAAQA8wAA&#10;AKwFAAAAAA==&#10;">
            <v:textbox style="mso-next-textbox:#Прямоугольник 16">
              <w:txbxContent>
                <w:p w:rsidR="009B015E" w:rsidRPr="007B6471" w:rsidRDefault="009B015E" w:rsidP="00E060E0">
                  <w:pPr>
                    <w:spacing w:line="310" w:lineRule="exact"/>
                    <w:jc w:val="center"/>
                  </w:pPr>
                  <w:r w:rsidRPr="0044134B">
                    <w:rPr>
                      <w:spacing w:val="-2"/>
                    </w:rPr>
                    <w:t xml:space="preserve">Прием заявления </w:t>
                  </w:r>
                  <w:r>
                    <w:rPr>
                      <w:spacing w:val="-2"/>
                    </w:rPr>
                    <w:t>и прилагаемых к нему документов</w:t>
                  </w:r>
                </w:p>
              </w:txbxContent>
            </v:textbox>
          </v:rect>
        </w:pict>
      </w:r>
    </w:p>
    <w:p w:rsidR="00E060E0" w:rsidRPr="00B3661A" w:rsidRDefault="00E060E0" w:rsidP="00C80EC9">
      <w:pPr>
        <w:jc w:val="both"/>
      </w:pPr>
    </w:p>
    <w:p w:rsidR="00E060E0" w:rsidRPr="00B3661A" w:rsidRDefault="00941E48" w:rsidP="00C80EC9">
      <w:pPr>
        <w:jc w:val="both"/>
        <w:rPr>
          <w:bCs/>
        </w:rPr>
      </w:pPr>
      <w:r>
        <w:rPr>
          <w:noProof/>
        </w:rPr>
        <w:pict>
          <v:line id="Прямая соединительная линия 15" o:spid="_x0000_s1083" style="position:absolute;left:0;text-align:left;z-index:251663360;visibility:visible" from="240.95pt,-.35pt" to="240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</w:p>
    <w:p w:rsidR="00E060E0" w:rsidRPr="00B3661A" w:rsidRDefault="00941E48" w:rsidP="00C80EC9">
      <w:pPr>
        <w:jc w:val="both"/>
      </w:pPr>
      <w:r>
        <w:rPr>
          <w:noProof/>
        </w:rPr>
        <w:pict>
          <v:rect id="_x0000_s1085" style="position:absolute;left:0;text-align:left;margin-left:0;margin-top:4.5pt;width:477pt;height:4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obSwIAAFoEAAAOAAAAZHJzL2Uyb0RvYy54bWysVM2O0zAQviPxDpbvNGnVdrdR09WqSxHS&#10;AistPIDrOImFY5ux22Q5IXFF4hF4CC6In32G9I2YON3SBU6IHCyPZ/x55vtmMj9rKkW2Apw0OqXD&#10;QUyJ0NxkUhcpffVy9eiUEueZzpgyWqT0Rjh6tnj4YF7bRIxMaVQmgCCIdkltU1p6b5MocrwUFXMD&#10;Y4VGZ26gYh5NKKIMWI3olYpGcTyNagOZBcOFc3h60TvpIuDnueD+RZ474YlKKebmwwphXXdrtJiz&#10;pABmS8n3abB/yKJiUuOjB6gL5hnZgPwDqpIcjDO5H3BTRSbPJRehBqxmGP9WzXXJrAi1IDnOHmhy&#10;/w+WP99eAZEZajelRLMKNWo/7d7tPrbf29vd+/Zze9t+231of7Rf2q8Eg5Cx2roEL17bK+hqdvbS&#10;8NeOaLMsmS7EOYCpS8EyzHPYxUf3LnSGw6tkXT8zGb7HNt4E8pocqg4QaSFN0OjmoJFoPOF4OI0n&#10;J7MYpeToG09OsAnCEyy5u23B+SfCVKTbpBSwBwI6214632XDkruQkL1RMltJpYIBxXqpgGwZ9ssq&#10;fHt0dxymNKlTOpuMJgH5ns8dQ8Th+xtEJT02vpJVSk8PQSzpaHuss9CWnknV7zFlpfc8dtT1Evhm&#10;3ezVWJvsBhkF0zc4DiRuSgNvKamxuVPq3mwYCErUU42qzIbjcTcNwQgkUgLHnvWxh2mOUCn1lPTb&#10;pe8naGNBFiW+NAw0aHOOSuYykNyp3Ge1zxsbOHC/H7ZuQo7tEPXrl7D4CQAA//8DAFBLAwQUAAYA&#10;CAAAACEAQn33VNoAAAAFAQAADwAAAGRycy9kb3ducmV2LnhtbEyPQU+DQBCF7yb+h82YeLOLFU2L&#10;LI3R1MRjSy/eBnYElJ0l7NKiv97xVI9f3uS9b/LN7Hp1pDF0ng3cLhJQxLW3HTcGDuX2ZgUqRGSL&#10;vWcy8E0BNsXlRY6Z9Sfe0XEfGyUlHDI00MY4ZFqHuiWHYeEHYsk+/OgwCo6NtiOepNz1epkkD9ph&#10;x7LQ4kDPLdVf+8kZqLrlAX925Wvi1tu7+DaXn9P7izHXV/PTI6hIczwfw5++qEMhTpWf2AbVG5BH&#10;ooFVCkrC9X0qXAknKegi1//ti18AAAD//wMAUEsBAi0AFAAGAAgAAAAhALaDOJL+AAAA4QEAABMA&#10;AAAAAAAAAAAAAAAAAAAAAFtDb250ZW50X1R5cGVzXS54bWxQSwECLQAUAAYACAAAACEAOP0h/9YA&#10;AACUAQAACwAAAAAAAAAAAAAAAAAvAQAAX3JlbHMvLnJlbHNQSwECLQAUAAYACAAAACEArtoKG0sC&#10;AABaBAAADgAAAAAAAAAAAAAAAAAuAgAAZHJzL2Uyb0RvYy54bWxQSwECLQAUAAYACAAAACEAQn33&#10;VNoAAAAFAQAADwAAAAAAAAAAAAAAAAClBAAAZHJzL2Rvd25yZXYueG1sUEsFBgAAAAAEAAQA8wAA&#10;AKwFAAAAAA==&#10;">
            <v:textbox style="mso-next-textbox:#_x0000_s1085">
              <w:txbxContent>
                <w:p w:rsidR="009B015E" w:rsidRDefault="009B015E" w:rsidP="00C85394">
                  <w:pPr>
                    <w:spacing w:line="310" w:lineRule="exact"/>
                    <w:ind w:firstLine="709"/>
                    <w:jc w:val="center"/>
                  </w:pPr>
                  <w:r w:rsidRPr="00820BF0">
                    <w:rPr>
                      <w:spacing w:val="-2"/>
                    </w:rPr>
                    <w:t>Рассмотрение заявления и прилагаемых к нем</w:t>
                  </w:r>
                  <w:r>
                    <w:rPr>
                      <w:spacing w:val="-2"/>
                    </w:rPr>
                    <w:t>у документов,</w:t>
                  </w:r>
                </w:p>
                <w:p w:rsidR="009B015E" w:rsidRPr="00C85394" w:rsidRDefault="009B015E" w:rsidP="00C85394">
                  <w:pPr>
                    <w:spacing w:line="310" w:lineRule="exact"/>
                    <w:ind w:firstLine="709"/>
                    <w:jc w:val="center"/>
                  </w:pPr>
                  <w:r w:rsidRPr="00A10ABF">
                    <w:t>согласовани</w:t>
                  </w:r>
                  <w:r>
                    <w:t>е</w:t>
                  </w:r>
                  <w:r w:rsidRPr="00A10ABF">
                    <w:t xml:space="preserve"> рабочего проекта или рабочей документации</w:t>
                  </w:r>
                  <w:r>
                    <w:rPr>
                      <w:spacing w:val="-2"/>
                    </w:rPr>
                    <w:t xml:space="preserve"> </w:t>
                  </w:r>
                  <w:r w:rsidRPr="00820BF0">
                    <w:rPr>
                      <w:spacing w:val="-2"/>
                    </w:rPr>
                    <w:t xml:space="preserve">в </w:t>
                  </w:r>
                  <w:r>
                    <w:rPr>
                      <w:spacing w:val="-2"/>
                    </w:rPr>
                    <w:t>Администрации</w:t>
                  </w:r>
                </w:p>
              </w:txbxContent>
            </v:textbox>
          </v:rect>
        </w:pict>
      </w:r>
    </w:p>
    <w:p w:rsidR="00E060E0" w:rsidRPr="00B3661A" w:rsidRDefault="00E060E0" w:rsidP="00C80EC9">
      <w:pPr>
        <w:jc w:val="both"/>
      </w:pPr>
    </w:p>
    <w:p w:rsidR="00A10ABF" w:rsidRPr="00B3661A" w:rsidRDefault="00A10ABF" w:rsidP="00C80EC9">
      <w:pPr>
        <w:jc w:val="both"/>
        <w:rPr>
          <w:bCs/>
        </w:rPr>
      </w:pPr>
    </w:p>
    <w:p w:rsidR="00E060E0" w:rsidRPr="00B3661A" w:rsidRDefault="00941E48" w:rsidP="00C80EC9">
      <w:pPr>
        <w:jc w:val="both"/>
        <w:rPr>
          <w:bCs/>
        </w:rPr>
      </w:pPr>
      <w:r>
        <w:rPr>
          <w:noProof/>
        </w:rPr>
        <w:pict>
          <v:line id="_x0000_s1088" style="position:absolute;left:0;text-align:left;z-index:251668480;visibility:visible" from="367.1pt,-.25pt" to="367.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_x0000_s1086" style="position:absolute;left:0;text-align:left;z-index:251666432;visibility:visible" from="116.55pt,-.25pt" to="116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</w:p>
    <w:p w:rsidR="00E060E0" w:rsidRPr="00B3661A" w:rsidRDefault="00941E48" w:rsidP="00C80EC9">
      <w:pPr>
        <w:jc w:val="both"/>
        <w:rPr>
          <w:bCs/>
        </w:rPr>
      </w:pPr>
      <w:r>
        <w:rPr>
          <w:noProof/>
        </w:rPr>
        <w:pict>
          <v:rect id="Прямоугольник 10" o:spid="_x0000_s1081" style="position:absolute;left:0;text-align:left;margin-left:0;margin-top:4.95pt;width:231.5pt;height:78.4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eJUQIAAGIEAAAOAAAAZHJzL2Uyb0RvYy54bWysVM2O0zAQviPxDpbvNGnUdnejpqtVlyKk&#10;BVZaeADHcRoLxzZjt+lyQuKKxCPwEFwQP/sM6RsxcdrSBU6IHCyPZ/x55vtmMj3f1IqsBThpdEaH&#10;g5gSobkppF5m9NXLxaNTSpxnumDKaJHRW+Ho+ezhg2ljU5GYyqhCAEEQ7dLGZrTy3qZR5HglauYG&#10;xgqNztJAzTyasIwKYA2i1ypK4ngSNQYKC4YL5/D0snfSWcAvS8H9i7J0whOVUczNhxXCmndrNJuy&#10;dAnMVpLv0mD/kEXNpMZHD1CXzDOyAvkHVC05GGdKP+CmjkxZSi5CDVjNMP6tmpuKWRFqQXKcPdDk&#10;/h8sf76+BiIL1A7p0axGjdpP23fbj+339m77vv3c3rXfth/aH+2X9ivBIGSssS7Fizf2Grqanb0y&#10;/LUj2swrppfiAsA0lWAF5jns4qN7FzrD4VWSN89Mge+xlTeBvE0JdQeItJBN0Oj2oJHYeMLxcDiJ&#10;YxSeEo6+5GSSJOOQU8TS/XULzj8RpibdJqOATRDg2frK+S4dlu5DQvpGyWIhlQoGLPO5ArJm2DCL&#10;8IUKsMrjMKVJk9GzcTIOyPd87hgiDt/fIGrpsfOVrDN6eghiacfbY12EvvRMqn6PKSu9I7LjrtfA&#10;b/JN0C7Zq5Kb4haZBdM3Og4mbioDbylpsMkz6t6sGAhK1FON6pwNR6NuKoIxGp8kaMCxJz/2MM0R&#10;KqOekn479/0krSzIZYUvDQMb2lygoqUMXHdq91nt0sdGDhLshq6blGM7RP36Ncx+AgAA//8DAFBL&#10;AwQUAAYACAAAACEAn/c2x9wAAAAHAQAADwAAAGRycy9kb3ducmV2LnhtbEyPwU7DMBBE70j8g7VI&#10;3KhNIIik2VQIVCSObXrh5sTbJBDbUey0ga9nOcFxZ0Yzb4vNYgdxoin03iHcrhQIco03vWsRDtX2&#10;5hFEiNoZPXhHCF8UYFNeXhQ6N/7sdnTax1ZwiQu5RuhiHHMpQ9OR1WHlR3LsHf1kdeRzaqWZ9JnL&#10;7SATpR6k1b3jhU6P9NxR87mfLULdJwf9vatelc22d/FtqT7m9xfE66vlaQ0i0hL/wvCLz+hQMlPt&#10;Z2eCGBD4kYiQqAwEu0masFAj3KdpBrIs5H/+8gcAAP//AwBQSwECLQAUAAYACAAAACEAtoM4kv4A&#10;AADhAQAAEwAAAAAAAAAAAAAAAAAAAAAAW0NvbnRlbnRfVHlwZXNdLnhtbFBLAQItABQABgAIAAAA&#10;IQA4/SH/1gAAAJQBAAALAAAAAAAAAAAAAAAAAC8BAABfcmVscy8ucmVsc1BLAQItABQABgAIAAAA&#10;IQDpOeeJUQIAAGIEAAAOAAAAAAAAAAAAAAAAAC4CAABkcnMvZTJvRG9jLnhtbFBLAQItABQABgAI&#10;AAAAIQCf9zbH3AAAAAcBAAAPAAAAAAAAAAAAAAAAAKsEAABkcnMvZG93bnJldi54bWxQSwUGAAAA&#10;AAQABADzAAAAtAUAAAAA&#10;">
            <v:textbox style="mso-next-textbox:#Прямоугольник 10">
              <w:txbxContent>
                <w:p w:rsidR="009B015E" w:rsidRPr="0019722D" w:rsidRDefault="009B015E" w:rsidP="00E060E0">
                  <w:pPr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При отсутствии оснований для отказа в предоставлении муниципальной услуги: оформление </w:t>
                  </w:r>
                  <w:r w:rsidRPr="00DE1B8E">
                    <w:rPr>
                      <w:bCs/>
                      <w:spacing w:val="-2"/>
                    </w:rPr>
                    <w:t>разрешения (ордера) на проведение земляных работ на территории общего пользования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1" o:spid="_x0000_s1080" style="position:absolute;left:0;text-align:left;margin-left:255.7pt;margin-top:4.85pt;width:221.3pt;height:7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qsTwIAAGIEAAAOAAAAZHJzL2Uyb0RvYy54bWysVM2O0zAQviPxDpbvNG23obtR09WqSxHS&#10;AistPIDjOI2FY5ux27SckPaKxCPwEFwQP/sM6RsxcdrSBU6IHCyPZ/x55vtmMjlfV4qsBDhpdEoH&#10;vT4lQnOTS71I6etX80enlDjPdM6U0SKlG+Ho+fThg0ltEzE0pVG5AIIg2iW1TWnpvU2iyPFSVMz1&#10;jBUanYWBink0YRHlwGpEr1Q07PcfR7WB3ILhwjk8veycdBrwi0Jw/7IonPBEpRRz82GFsGbtGk0n&#10;LFkAs6XkuzTYP2RRManx0QPUJfOMLEH+AVVJDsaZwve4qSJTFJKLUANWM+j/Vs1NyawItSA5zh5o&#10;cv8Plr9YXQOROWo3oESzCjVqPm3fbz8235u77W3zublrvm0/ND+aL81XgkHIWG1dghdv7DW0NTt7&#10;ZfgbR7SZlUwvxAWAqUvBcswzxEf3LrSGw6skq5+bHN9jS28CeesCqhYQaSHroNHmoJFYe8LxcBDH&#10;8ThGKTn6huPRCXZBm1PEkv11C84/FaYi7SalgE0Q4NnqyvkudB8S0jdK5nOpVDBgkc0UkBXDhpmH&#10;b4fujsOUJnVKz+JhHJDv+dwxRD98f4OopMfOV7JK6ekhiCUtb090HvrSM6m6PVanNBa5567TwK+z&#10;ddDuZK9KZvINMguma3QcTNyUBt5RUmOTp9S9XTIQlKhnGtU5G4xG7VQEYxSPh2jAsSc79jDNESql&#10;npJuO/PdJC0tyEWJLw0CG9pcoKKFDFy3GXdZ7dLHRg5q7YaunZRjO0T9+jVMfwIAAP//AwBQSwME&#10;FAAGAAgAAAAhADzUW2DgAAAACgEAAA8AAABkcnMvZG93bnJldi54bWxMj8FOwzAQRO9I/IO1SNyo&#10;Q2hLHbKpEKhIHNv0wm0TmyQQr6PYaQNfjznBcXZGs2/y7Wx7cTKj7xwj3C4SEIZrpztuEI7l7mYD&#10;wgdiTb1jg/BlPGyLy4ucMu3OvDenQ2hELGGfEUIbwpBJ6evWWPILNxiO3rsbLYUox0bqkc6x3PYy&#10;TZK1tNRx/NDSYJ5aU38eJotQdemRvvflS2LV7i68zuXH9PaMeH01Pz6ACGYOf2H4xY/oUESmyk2s&#10;vegR7hMVtwSEdK1AxIBaLeOhQliuNgpkkcv/E4ofAAAA//8DAFBLAQItABQABgAIAAAAIQC2gziS&#10;/gAAAOEBAAATAAAAAAAAAAAAAAAAAAAAAABbQ29udGVudF9UeXBlc10ueG1sUEsBAi0AFAAGAAgA&#10;AAAhADj9If/WAAAAlAEAAAsAAAAAAAAAAAAAAAAALwEAAF9yZWxzLy5yZWxzUEsBAi0AFAAGAAgA&#10;AAAhAPzeuqxPAgAAYgQAAA4AAAAAAAAAAAAAAAAALgIAAGRycy9lMm9Eb2MueG1sUEsBAi0AFAAG&#10;AAgAAAAhADzUW2DgAAAACgEAAA8AAAAAAAAAAAAAAAAAqQQAAGRycy9kb3ducmV2LnhtbFBLBQYA&#10;AAAABAAEAPMAAAC2BQAAAAA=&#10;">
            <v:textbox style="mso-next-textbox:#Прямоугольник 11">
              <w:txbxContent>
                <w:p w:rsidR="009B015E" w:rsidRPr="00D97EF4" w:rsidRDefault="009B015E" w:rsidP="00E060E0">
                  <w:pPr>
                    <w:jc w:val="center"/>
                    <w:rPr>
                      <w:spacing w:val="-2"/>
                    </w:rPr>
                  </w:pPr>
                  <w:r w:rsidRPr="000D6BC8">
                    <w:rPr>
                      <w:spacing w:val="-2"/>
                    </w:rPr>
                    <w:t xml:space="preserve">При наличии оснований для отказа в предоставлении муниципальной услуги: </w:t>
                  </w:r>
                  <w:r>
                    <w:rPr>
                      <w:spacing w:val="-2"/>
                    </w:rPr>
                    <w:t>оформление</w:t>
                  </w:r>
                  <w:r w:rsidRPr="000D6BC8">
                    <w:rPr>
                      <w:spacing w:val="-2"/>
                    </w:rPr>
                    <w:t xml:space="preserve">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3" o:spid="_x0000_s1084" style="position:absolute;left:0;text-align:left;z-index:251664384;visibility:visible" from="414pt,297.15pt" to="414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x5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kGvTvGSJ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iUISo98AAAALAQAADwAAAGRycy9kb3ducmV2LnhtbEyP&#10;zU7DMBCE70i8g7VI3KjT8iMTsqkQUrm0gNoiBDc3XpKIeB3ZThveHiOQ4Lizo5lvivloO7EnH1rH&#10;CNNJBoK4cqblGuF5uzhTIELUbHTnmBA+KcC8PD4qdG7cgde038RapBAOuUZoYuxzKUPVkNVh4nri&#10;9Ht33uqYTl9L4/UhhdtOzrLsSlrdcmpodE93DVUfm8EirFeLpXpZDmPl3+6nj9un1cNrUIinJ+Pt&#10;DYhIY/wzwzd+QocyMe3cwCaIDkHNVNoSES6vL85BJMePsvtVZFnI/xvKLwAAAP//AwBQSwECLQAU&#10;AAYACAAAACEAtoM4kv4AAADhAQAAEwAAAAAAAAAAAAAAAAAAAAAAW0NvbnRlbnRfVHlwZXNdLnht&#10;bFBLAQItABQABgAIAAAAIQA4/SH/1gAAAJQBAAALAAAAAAAAAAAAAAAAAC8BAABfcmVscy8ucmVs&#10;c1BLAQItABQABgAIAAAAIQCExMx5XQIAAHYEAAAOAAAAAAAAAAAAAAAAAC4CAABkcnMvZTJvRG9j&#10;LnhtbFBLAQItABQABgAIAAAAIQCJQhKj3wAAAAsBAAAPAAAAAAAAAAAAAAAAALcEAABkcnMvZG93&#10;bnJldi54bWxQSwUGAAAAAAQABADzAAAAwwUAAAAA&#10;">
            <v:stroke endarrow="block"/>
          </v:line>
        </w:pict>
      </w:r>
    </w:p>
    <w:p w:rsidR="00E060E0" w:rsidRPr="00B3661A" w:rsidRDefault="00E060E0" w:rsidP="00C80EC9">
      <w:pPr>
        <w:jc w:val="both"/>
      </w:pPr>
    </w:p>
    <w:p w:rsidR="00E060E0" w:rsidRPr="00B3661A" w:rsidRDefault="00E060E0" w:rsidP="00C80EC9">
      <w:pPr>
        <w:jc w:val="both"/>
      </w:pPr>
    </w:p>
    <w:p w:rsidR="00E060E0" w:rsidRPr="00B3661A" w:rsidRDefault="00E060E0" w:rsidP="00C80EC9">
      <w:pPr>
        <w:jc w:val="both"/>
      </w:pPr>
    </w:p>
    <w:p w:rsidR="00E060E0" w:rsidRPr="00B3661A" w:rsidRDefault="00E060E0" w:rsidP="00C80EC9">
      <w:pPr>
        <w:jc w:val="both"/>
      </w:pPr>
    </w:p>
    <w:p w:rsidR="00E060E0" w:rsidRPr="00B3661A" w:rsidRDefault="00941E48" w:rsidP="00C80EC9">
      <w:pPr>
        <w:jc w:val="both"/>
      </w:pPr>
      <w:r>
        <w:rPr>
          <w:noProof/>
        </w:rPr>
        <w:pict>
          <v:line id="_x0000_s1094" style="position:absolute;left:0;text-align:left;z-index:251674624;visibility:visible" from="367.1pt,3.65pt" to="367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_x0000_s1093" style="position:absolute;left:0;text-align:left;z-index:251673600;visibility:visible" from="116.55pt,3.4pt" to="116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</w:p>
    <w:p w:rsidR="00E060E0" w:rsidRPr="00B3661A" w:rsidRDefault="00941E48" w:rsidP="00C80EC9">
      <w:pPr>
        <w:jc w:val="both"/>
      </w:pPr>
      <w:r>
        <w:rPr>
          <w:noProof/>
        </w:rPr>
        <w:pict>
          <v:rect id="_x0000_s1097" style="position:absolute;left:0;text-align:left;margin-left:.75pt;margin-top:8.85pt;width:477pt;height:25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j1UQIAAF8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uJZpV2KLm8/bD9lPzo7nd3jRfmtvm+/Zj87P52nwj3cBXbV2Kbtf2CkLFzl4a&#10;/tYRbaYl0wtxDmDqUrAcs+wE++SBQxAcupJ5/cLkGI4tvYnUrQuoAiCSQtaxQ5tDh8TaE46P/VHv&#10;ZNDGRnLUDQanJ8N+DMHSO28Lzj8TpiLhklHACYjobHXpfMiGpXcmMXujZD6TSkUBFvOpArJiOC2z&#10;+O3R3bGZ0qTO6Kjf7UfkBzp3DNGO398gKulx7JWsMjo8GLE00PZU53EoPZNqd8eUld7zGKjbtcCv&#10;5+vYuEEIEGidm3yDxILZTTluJV5KA+8pqXHCM+reLRkIStRzjc0ZdXq9sBJR6PVPuyjAsWZ+rGGa&#10;I1RGPSW769Tv1mhpQS5KjNSJbGhzjg0tZOT6Pqt9+jjFsQX7jQtrcixHq/v/wuQXAAAA//8DAFBL&#10;AwQUAAYACAAAACEAKsgTJNwAAAAHAQAADwAAAGRycy9kb3ducmV2LnhtbEyPwU7DMBBE70j8g7VI&#10;3KhNIioS4lQIVCSObXrhtondJCVeR7HTBr6e5QTH2RnNvC02ixvE2U6h96ThfqVAWGq86anVcKi2&#10;d48gQkQyOHiyGr5sgE15fVVgbvyFdva8j63gEgo5auhiHHMpQ9NZh2HlR0vsHf3kMLKcWmkmvHC5&#10;G2Si1Fo67IkXOhztS2ebz/3sNNR9csDvXfWmXLZN4/tSneaPV61vb5bnJxDRLvEvDL/4jA4lM9V+&#10;JhPEoIEfiRqSLAPBbpau+VBzLH1QIMtC/ucvfwAAAP//AwBQSwECLQAUAAYACAAAACEAtoM4kv4A&#10;AADhAQAAEwAAAAAAAAAAAAAAAAAAAAAAW0NvbnRlbnRfVHlwZXNdLnhtbFBLAQItABQABgAIAAAA&#10;IQA4/SH/1gAAAJQBAAALAAAAAAAAAAAAAAAAAC8BAABfcmVscy8ucmVsc1BLAQItABQABgAIAAAA&#10;IQCk8dj1UQIAAF8EAAAOAAAAAAAAAAAAAAAAAC4CAABkcnMvZTJvRG9jLnhtbFBLAQItABQABgAI&#10;AAAAIQAqyBMk3AAAAAcBAAAPAAAAAAAAAAAAAAAAAKsEAABkcnMvZG93bnJldi54bWxQSwUGAAAA&#10;AAQABADzAAAAtAUAAAAA&#10;">
            <v:textbox style="mso-next-textbox:#_x0000_s1097">
              <w:txbxContent>
                <w:p w:rsidR="009B015E" w:rsidRPr="00665861" w:rsidRDefault="009B015E" w:rsidP="00E060E0">
                  <w:pPr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Подписание и регистрация разрешения (ордера) или уведомления</w:t>
                  </w:r>
                </w:p>
              </w:txbxContent>
            </v:textbox>
          </v:rect>
        </w:pict>
      </w:r>
    </w:p>
    <w:p w:rsidR="00E060E0" w:rsidRPr="00B3661A" w:rsidRDefault="00E060E0" w:rsidP="00C80EC9">
      <w:pPr>
        <w:jc w:val="both"/>
      </w:pPr>
    </w:p>
    <w:p w:rsidR="00E060E0" w:rsidRPr="00B3661A" w:rsidRDefault="00941E48" w:rsidP="00C80EC9">
      <w:pPr>
        <w:jc w:val="both"/>
      </w:pPr>
      <w:r>
        <w:rPr>
          <w:noProof/>
        </w:rPr>
        <w:pict>
          <v:line id="_x0000_s1096" style="position:absolute;left:0;text-align:left;z-index:251676672;visibility:visible" from="240.95pt,2.3pt" to="240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+M85te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eZXFLQEhvUhAx8Hs4INzOU5BlIf8vKL8BAAD//wMA&#10;UEsBAi0AFAAGAAgAAAAhALaDOJL+AAAA4QEAABMAAAAAAAAAAAAAAAAAAAAAAFtDb250ZW50X1R5&#10;cGVzXS54bWxQSwECLQAUAAYACAAAACEAOP0h/9YAAACUAQAACwAAAAAAAAAAAAAAAAAvAQAAX3Jl&#10;bHMvLnJlbHNQSwECLQAUAAYACAAAACEAaDJ232MCAAB7BAAADgAAAAAAAAAAAAAAAAAuAgAAZHJz&#10;L2Uyb0RvYy54bWxQSwECLQAUAAYACAAAACEA+M85teAAAAAJAQAADwAAAAAAAAAAAAAAAAC9BAAA&#10;ZHJzL2Rvd25yZXYueG1sUEsFBgAAAAAEAAQA8wAAAMoFAAAAAA==&#10;">
            <v:stroke endarrow="block"/>
          </v:line>
        </w:pict>
      </w:r>
    </w:p>
    <w:p w:rsidR="00E060E0" w:rsidRPr="00B3661A" w:rsidRDefault="00941E48" w:rsidP="00C80EC9">
      <w:pPr>
        <w:jc w:val="both"/>
      </w:pPr>
      <w:r>
        <w:rPr>
          <w:noProof/>
        </w:rPr>
        <w:pict>
          <v:rect id="_x0000_s1095" style="position:absolute;left:0;text-align:left;margin-left:.75pt;margin-top:7.5pt;width:477pt;height:26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j1UQIAAF8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uJZpV2KLm8/bD9lPzo7nd3jRfmtvm+/Zj87P52nwj3cBXbV2Kbtf2CkLFzl4a&#10;/tYRbaYl0wtxDmDqUrAcs+wE++SBQxAcupJ5/cLkGI4tvYnUrQuoAiCSQtaxQ5tDh8TaE46P/VHv&#10;ZNDGRnLUDQanJ8N+DMHSO28Lzj8TpiLhklHACYjobHXpfMiGpXcmMXujZD6TSkUBFvOpArJiOC2z&#10;+O3R3bGZ0qTO6Kjf7UfkBzp3DNGO398gKulx7JWsMjo8GLE00PZU53EoPZNqd8eUld7zGKjbtcCv&#10;5+vYuEEIEGidm3yDxILZTTluJV5KA+8pqXHCM+reLRkIStRzjc0ZdXq9sBJR6PVPuyjAsWZ+rGGa&#10;I1RGPSW769Tv1mhpQS5KjNSJbGhzjg0tZOT6Pqt9+jjFsQX7jQtrcixHq/v/wuQXAAAA//8DAFBL&#10;AwQUAAYACAAAACEAKsgTJNwAAAAHAQAADwAAAGRycy9kb3ducmV2LnhtbEyPwU7DMBBE70j8g7VI&#10;3KhNIioS4lQIVCSObXrhtondJCVeR7HTBr6e5QTH2RnNvC02ixvE2U6h96ThfqVAWGq86anVcKi2&#10;d48gQkQyOHiyGr5sgE15fVVgbvyFdva8j63gEgo5auhiHHMpQ9NZh2HlR0vsHf3kMLKcWmkmvHC5&#10;G2Si1Fo67IkXOhztS2ebz/3sNNR9csDvXfWmXLZN4/tSneaPV61vb5bnJxDRLvEvDL/4jA4lM9V+&#10;JhPEoIEfiRqSLAPBbpau+VBzLH1QIMtC/ucvfwAAAP//AwBQSwECLQAUAAYACAAAACEAtoM4kv4A&#10;AADhAQAAEwAAAAAAAAAAAAAAAAAAAAAAW0NvbnRlbnRfVHlwZXNdLnhtbFBLAQItABQABgAIAAAA&#10;IQA4/SH/1gAAAJQBAAALAAAAAAAAAAAAAAAAAC8BAABfcmVscy8ucmVsc1BLAQItABQABgAIAAAA&#10;IQCk8dj1UQIAAF8EAAAOAAAAAAAAAAAAAAAAAC4CAABkcnMvZTJvRG9jLnhtbFBLAQItABQABgAI&#10;AAAAIQAqyBMk3AAAAAcBAAAPAAAAAAAAAAAAAAAAAKsEAABkcnMvZG93bnJldi54bWxQSwUGAAAA&#10;AAQABADzAAAAtAUAAAAA&#10;">
            <v:textbox style="mso-next-textbox:#_x0000_s1095">
              <w:txbxContent>
                <w:p w:rsidR="009B015E" w:rsidRPr="00665861" w:rsidRDefault="009B015E" w:rsidP="00E060E0">
                  <w:pPr>
                    <w:jc w:val="center"/>
                    <w:rPr>
                      <w:spacing w:val="-2"/>
                    </w:rPr>
                  </w:pPr>
                  <w:r w:rsidRPr="00665861">
                    <w:rPr>
                      <w:spacing w:val="-2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E060E0" w:rsidRPr="00B3661A" w:rsidRDefault="00E060E0" w:rsidP="00C80EC9">
      <w:pPr>
        <w:jc w:val="both"/>
      </w:pPr>
    </w:p>
    <w:p w:rsidR="00E060E0" w:rsidRPr="00B3661A" w:rsidRDefault="00E060E0" w:rsidP="00C80EC9">
      <w:pPr>
        <w:jc w:val="both"/>
      </w:pPr>
    </w:p>
    <w:p w:rsidR="00E060E0" w:rsidRPr="00B3661A" w:rsidRDefault="00E060E0" w:rsidP="00C80EC9">
      <w:pPr>
        <w:jc w:val="both"/>
      </w:pPr>
    </w:p>
    <w:p w:rsidR="00F17DF1" w:rsidRPr="00B3661A" w:rsidRDefault="00F17DF1" w:rsidP="00C80EC9"/>
    <w:p w:rsidR="00A80693" w:rsidRPr="00B3661A" w:rsidRDefault="00A80693" w:rsidP="00A80693">
      <w:r w:rsidRPr="00B3661A">
        <w:t xml:space="preserve">Глава </w:t>
      </w:r>
      <w:proofErr w:type="spellStart"/>
      <w:r w:rsidRPr="00B3661A">
        <w:t>Большебейсугского</w:t>
      </w:r>
      <w:proofErr w:type="spellEnd"/>
      <w:r w:rsidRPr="00B3661A">
        <w:t xml:space="preserve"> </w:t>
      </w:r>
      <w:proofErr w:type="gramStart"/>
      <w:r w:rsidRPr="00B3661A">
        <w:t>сельского</w:t>
      </w:r>
      <w:proofErr w:type="gramEnd"/>
      <w:r w:rsidRPr="00B3661A">
        <w:t xml:space="preserve"> </w:t>
      </w:r>
    </w:p>
    <w:p w:rsidR="00A80693" w:rsidRPr="00CC35A2" w:rsidRDefault="00A80693" w:rsidP="00A80693">
      <w:pPr>
        <w:rPr>
          <w:sz w:val="28"/>
          <w:szCs w:val="28"/>
        </w:rPr>
      </w:pPr>
      <w:r w:rsidRPr="00B3661A">
        <w:t xml:space="preserve">поселения </w:t>
      </w:r>
      <w:proofErr w:type="spellStart"/>
      <w:r w:rsidRPr="00B3661A">
        <w:t>Брюховецкого</w:t>
      </w:r>
      <w:proofErr w:type="spellEnd"/>
      <w:r w:rsidRPr="00B3661A">
        <w:t xml:space="preserve"> района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Погородний</w:t>
      </w:r>
      <w:proofErr w:type="spellEnd"/>
    </w:p>
    <w:p w:rsidR="00A80693" w:rsidRPr="00CC35A2" w:rsidRDefault="00A80693" w:rsidP="00C80EC9">
      <w:pPr>
        <w:rPr>
          <w:sz w:val="28"/>
          <w:szCs w:val="28"/>
        </w:rPr>
      </w:pPr>
    </w:p>
    <w:sectPr w:rsidR="00A80693" w:rsidRPr="00CC35A2" w:rsidSect="00A7106E">
      <w:headerReference w:type="default" r:id="rId11"/>
      <w:pgSz w:w="11906" w:h="16838" w:code="9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48" w:rsidRDefault="00941E48" w:rsidP="00C546F5">
      <w:r>
        <w:separator/>
      </w:r>
    </w:p>
  </w:endnote>
  <w:endnote w:type="continuationSeparator" w:id="0">
    <w:p w:rsidR="00941E48" w:rsidRDefault="00941E48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48" w:rsidRDefault="00941E48" w:rsidP="00C546F5">
      <w:r>
        <w:separator/>
      </w:r>
    </w:p>
  </w:footnote>
  <w:footnote w:type="continuationSeparator" w:id="0">
    <w:p w:rsidR="00941E48" w:rsidRDefault="00941E48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55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015E" w:rsidRPr="00830A02" w:rsidRDefault="009B015E">
        <w:pPr>
          <w:pStyle w:val="af5"/>
          <w:jc w:val="center"/>
          <w:rPr>
            <w:sz w:val="28"/>
            <w:szCs w:val="28"/>
          </w:rPr>
        </w:pPr>
      </w:p>
      <w:p w:rsidR="009B015E" w:rsidRPr="0086651F" w:rsidRDefault="009B015E" w:rsidP="005C4F0F">
        <w:pPr>
          <w:pStyle w:val="af5"/>
          <w:jc w:val="center"/>
          <w:rPr>
            <w:sz w:val="28"/>
            <w:szCs w:val="28"/>
          </w:rPr>
        </w:pPr>
        <w:r w:rsidRPr="0086651F">
          <w:rPr>
            <w:sz w:val="28"/>
            <w:szCs w:val="28"/>
          </w:rPr>
          <w:fldChar w:fldCharType="begin"/>
        </w:r>
        <w:r w:rsidRPr="0086651F">
          <w:rPr>
            <w:sz w:val="28"/>
            <w:szCs w:val="28"/>
          </w:rPr>
          <w:instrText>PAGE   \* MERGEFORMAT</w:instrText>
        </w:r>
        <w:r w:rsidRPr="0086651F">
          <w:rPr>
            <w:sz w:val="28"/>
            <w:szCs w:val="28"/>
          </w:rPr>
          <w:fldChar w:fldCharType="separate"/>
        </w:r>
        <w:r w:rsidR="00E120D9">
          <w:rPr>
            <w:noProof/>
            <w:sz w:val="28"/>
            <w:szCs w:val="28"/>
          </w:rPr>
          <w:t>7</w:t>
        </w:r>
        <w:r w:rsidRPr="0086651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savePreviewPicture/>
  <w:hdrShapeDefaults>
    <o:shapedefaults v:ext="edit" spidmax="2049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108C9"/>
    <w:rsid w:val="00010AB7"/>
    <w:rsid w:val="0001173C"/>
    <w:rsid w:val="00013DB5"/>
    <w:rsid w:val="00013E5F"/>
    <w:rsid w:val="00013E73"/>
    <w:rsid w:val="0001655E"/>
    <w:rsid w:val="00017862"/>
    <w:rsid w:val="00017A1E"/>
    <w:rsid w:val="00021772"/>
    <w:rsid w:val="00022C64"/>
    <w:rsid w:val="00023601"/>
    <w:rsid w:val="00024ED0"/>
    <w:rsid w:val="0003370E"/>
    <w:rsid w:val="00034454"/>
    <w:rsid w:val="000349DF"/>
    <w:rsid w:val="00034A1F"/>
    <w:rsid w:val="000354AA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17B2"/>
    <w:rsid w:val="00056D22"/>
    <w:rsid w:val="00057A44"/>
    <w:rsid w:val="00057C30"/>
    <w:rsid w:val="00061218"/>
    <w:rsid w:val="00061768"/>
    <w:rsid w:val="000621F4"/>
    <w:rsid w:val="00064914"/>
    <w:rsid w:val="000659CF"/>
    <w:rsid w:val="000677D1"/>
    <w:rsid w:val="00070D73"/>
    <w:rsid w:val="000729F2"/>
    <w:rsid w:val="00074AE4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12B0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C1433"/>
    <w:rsid w:val="000C1482"/>
    <w:rsid w:val="000C194D"/>
    <w:rsid w:val="000C7BDF"/>
    <w:rsid w:val="000D02DC"/>
    <w:rsid w:val="000D4AA5"/>
    <w:rsid w:val="000D6644"/>
    <w:rsid w:val="000D6BC8"/>
    <w:rsid w:val="000E002E"/>
    <w:rsid w:val="000E1AC6"/>
    <w:rsid w:val="000E25F7"/>
    <w:rsid w:val="000E28C4"/>
    <w:rsid w:val="000E3487"/>
    <w:rsid w:val="000E513E"/>
    <w:rsid w:val="000E5AAD"/>
    <w:rsid w:val="000E6038"/>
    <w:rsid w:val="000E632B"/>
    <w:rsid w:val="000F0187"/>
    <w:rsid w:val="000F0407"/>
    <w:rsid w:val="000F1961"/>
    <w:rsid w:val="000F1999"/>
    <w:rsid w:val="000F29A3"/>
    <w:rsid w:val="000F44FA"/>
    <w:rsid w:val="000F4D86"/>
    <w:rsid w:val="000F55B5"/>
    <w:rsid w:val="001009A7"/>
    <w:rsid w:val="00105160"/>
    <w:rsid w:val="001054D7"/>
    <w:rsid w:val="001069A2"/>
    <w:rsid w:val="00110028"/>
    <w:rsid w:val="00111F3C"/>
    <w:rsid w:val="00112A66"/>
    <w:rsid w:val="00114207"/>
    <w:rsid w:val="00115418"/>
    <w:rsid w:val="00115630"/>
    <w:rsid w:val="00116ABF"/>
    <w:rsid w:val="00116F66"/>
    <w:rsid w:val="00120579"/>
    <w:rsid w:val="0012195C"/>
    <w:rsid w:val="00122F73"/>
    <w:rsid w:val="00124461"/>
    <w:rsid w:val="00125FD2"/>
    <w:rsid w:val="001264B0"/>
    <w:rsid w:val="001279AB"/>
    <w:rsid w:val="00127EF5"/>
    <w:rsid w:val="00130CBE"/>
    <w:rsid w:val="0013110D"/>
    <w:rsid w:val="001330A7"/>
    <w:rsid w:val="00134251"/>
    <w:rsid w:val="0013516F"/>
    <w:rsid w:val="00135466"/>
    <w:rsid w:val="001358DD"/>
    <w:rsid w:val="001365AC"/>
    <w:rsid w:val="00136C98"/>
    <w:rsid w:val="00142A8F"/>
    <w:rsid w:val="00143964"/>
    <w:rsid w:val="00146A68"/>
    <w:rsid w:val="00147510"/>
    <w:rsid w:val="00150376"/>
    <w:rsid w:val="00150886"/>
    <w:rsid w:val="00157E95"/>
    <w:rsid w:val="00161EB5"/>
    <w:rsid w:val="00162F1C"/>
    <w:rsid w:val="0016489B"/>
    <w:rsid w:val="00164A5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4932"/>
    <w:rsid w:val="00185396"/>
    <w:rsid w:val="001855A7"/>
    <w:rsid w:val="00187D7C"/>
    <w:rsid w:val="00190A2E"/>
    <w:rsid w:val="00191919"/>
    <w:rsid w:val="00192244"/>
    <w:rsid w:val="0019378F"/>
    <w:rsid w:val="00193D67"/>
    <w:rsid w:val="00194599"/>
    <w:rsid w:val="0019722D"/>
    <w:rsid w:val="001974D7"/>
    <w:rsid w:val="00197BA3"/>
    <w:rsid w:val="001A160F"/>
    <w:rsid w:val="001A1672"/>
    <w:rsid w:val="001A2B42"/>
    <w:rsid w:val="001A306D"/>
    <w:rsid w:val="001A3921"/>
    <w:rsid w:val="001A45E6"/>
    <w:rsid w:val="001A6048"/>
    <w:rsid w:val="001A686D"/>
    <w:rsid w:val="001A68AD"/>
    <w:rsid w:val="001B098B"/>
    <w:rsid w:val="001B12F4"/>
    <w:rsid w:val="001B13E2"/>
    <w:rsid w:val="001B17B9"/>
    <w:rsid w:val="001B1A73"/>
    <w:rsid w:val="001B1EE1"/>
    <w:rsid w:val="001B489A"/>
    <w:rsid w:val="001B5690"/>
    <w:rsid w:val="001C1976"/>
    <w:rsid w:val="001C222B"/>
    <w:rsid w:val="001C2D1E"/>
    <w:rsid w:val="001C3294"/>
    <w:rsid w:val="001C438C"/>
    <w:rsid w:val="001C741B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0E25"/>
    <w:rsid w:val="001F13D6"/>
    <w:rsid w:val="001F1CC0"/>
    <w:rsid w:val="001F304C"/>
    <w:rsid w:val="001F7058"/>
    <w:rsid w:val="001F7CAB"/>
    <w:rsid w:val="001F7DD4"/>
    <w:rsid w:val="002003D2"/>
    <w:rsid w:val="00200798"/>
    <w:rsid w:val="00201540"/>
    <w:rsid w:val="00201627"/>
    <w:rsid w:val="00201B53"/>
    <w:rsid w:val="002042E4"/>
    <w:rsid w:val="002063F4"/>
    <w:rsid w:val="0020770C"/>
    <w:rsid w:val="0021060E"/>
    <w:rsid w:val="00210742"/>
    <w:rsid w:val="00210F32"/>
    <w:rsid w:val="00211BD4"/>
    <w:rsid w:val="00211C1B"/>
    <w:rsid w:val="00213223"/>
    <w:rsid w:val="00213377"/>
    <w:rsid w:val="00214425"/>
    <w:rsid w:val="00214AD2"/>
    <w:rsid w:val="00217CF9"/>
    <w:rsid w:val="00220704"/>
    <w:rsid w:val="002208A9"/>
    <w:rsid w:val="002239AD"/>
    <w:rsid w:val="00223A1E"/>
    <w:rsid w:val="00223A26"/>
    <w:rsid w:val="00227F55"/>
    <w:rsid w:val="002311AD"/>
    <w:rsid w:val="00231275"/>
    <w:rsid w:val="00233C9C"/>
    <w:rsid w:val="00234B3A"/>
    <w:rsid w:val="00235685"/>
    <w:rsid w:val="002367C0"/>
    <w:rsid w:val="00237567"/>
    <w:rsid w:val="00237A2A"/>
    <w:rsid w:val="0024054D"/>
    <w:rsid w:val="00240FF9"/>
    <w:rsid w:val="00241851"/>
    <w:rsid w:val="00243D74"/>
    <w:rsid w:val="00246294"/>
    <w:rsid w:val="00247724"/>
    <w:rsid w:val="00247944"/>
    <w:rsid w:val="00247B68"/>
    <w:rsid w:val="00251FAF"/>
    <w:rsid w:val="00253847"/>
    <w:rsid w:val="002542B8"/>
    <w:rsid w:val="00255801"/>
    <w:rsid w:val="002558AC"/>
    <w:rsid w:val="0026024B"/>
    <w:rsid w:val="00260848"/>
    <w:rsid w:val="002613E9"/>
    <w:rsid w:val="00261840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2E03"/>
    <w:rsid w:val="00272F25"/>
    <w:rsid w:val="002759E5"/>
    <w:rsid w:val="00276A3B"/>
    <w:rsid w:val="00277481"/>
    <w:rsid w:val="00280E1D"/>
    <w:rsid w:val="00286993"/>
    <w:rsid w:val="00287390"/>
    <w:rsid w:val="002879F3"/>
    <w:rsid w:val="00287CD2"/>
    <w:rsid w:val="002905C9"/>
    <w:rsid w:val="00292113"/>
    <w:rsid w:val="0029257E"/>
    <w:rsid w:val="0029397C"/>
    <w:rsid w:val="002962E5"/>
    <w:rsid w:val="00296A81"/>
    <w:rsid w:val="0029760E"/>
    <w:rsid w:val="002A0999"/>
    <w:rsid w:val="002A36B6"/>
    <w:rsid w:val="002A5262"/>
    <w:rsid w:val="002A52CB"/>
    <w:rsid w:val="002A7D2A"/>
    <w:rsid w:val="002B0A14"/>
    <w:rsid w:val="002B2655"/>
    <w:rsid w:val="002B3731"/>
    <w:rsid w:val="002B3F72"/>
    <w:rsid w:val="002B6DD3"/>
    <w:rsid w:val="002B6DD8"/>
    <w:rsid w:val="002C24E5"/>
    <w:rsid w:val="002C7AA1"/>
    <w:rsid w:val="002D2609"/>
    <w:rsid w:val="002D46C1"/>
    <w:rsid w:val="002D4DC6"/>
    <w:rsid w:val="002D6349"/>
    <w:rsid w:val="002D696E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4411"/>
    <w:rsid w:val="002F6DF8"/>
    <w:rsid w:val="00301BEE"/>
    <w:rsid w:val="003024D4"/>
    <w:rsid w:val="00302614"/>
    <w:rsid w:val="00302DD9"/>
    <w:rsid w:val="003033A4"/>
    <w:rsid w:val="00307DA6"/>
    <w:rsid w:val="00310761"/>
    <w:rsid w:val="00311AD1"/>
    <w:rsid w:val="00311CA2"/>
    <w:rsid w:val="00313628"/>
    <w:rsid w:val="00314FA2"/>
    <w:rsid w:val="003151A0"/>
    <w:rsid w:val="003174E3"/>
    <w:rsid w:val="00320DEF"/>
    <w:rsid w:val="00322357"/>
    <w:rsid w:val="0032245F"/>
    <w:rsid w:val="00322555"/>
    <w:rsid w:val="0032291D"/>
    <w:rsid w:val="00322AC6"/>
    <w:rsid w:val="00330D9E"/>
    <w:rsid w:val="00331EE6"/>
    <w:rsid w:val="00334B5A"/>
    <w:rsid w:val="003355AE"/>
    <w:rsid w:val="00337C0A"/>
    <w:rsid w:val="00340766"/>
    <w:rsid w:val="00340DE7"/>
    <w:rsid w:val="00341162"/>
    <w:rsid w:val="00341194"/>
    <w:rsid w:val="00341A0C"/>
    <w:rsid w:val="00342688"/>
    <w:rsid w:val="003435CA"/>
    <w:rsid w:val="00344AE5"/>
    <w:rsid w:val="00345414"/>
    <w:rsid w:val="0035248A"/>
    <w:rsid w:val="00353E4E"/>
    <w:rsid w:val="0035414B"/>
    <w:rsid w:val="00357ED7"/>
    <w:rsid w:val="00362B1B"/>
    <w:rsid w:val="003631DC"/>
    <w:rsid w:val="00364066"/>
    <w:rsid w:val="00364E92"/>
    <w:rsid w:val="00365D5A"/>
    <w:rsid w:val="0036663C"/>
    <w:rsid w:val="0037057F"/>
    <w:rsid w:val="0037092E"/>
    <w:rsid w:val="00370EF2"/>
    <w:rsid w:val="0037376C"/>
    <w:rsid w:val="0037386D"/>
    <w:rsid w:val="00375E4E"/>
    <w:rsid w:val="003762F7"/>
    <w:rsid w:val="00380E33"/>
    <w:rsid w:val="003812AE"/>
    <w:rsid w:val="0038229D"/>
    <w:rsid w:val="00383853"/>
    <w:rsid w:val="00386D0C"/>
    <w:rsid w:val="00387AA1"/>
    <w:rsid w:val="00390651"/>
    <w:rsid w:val="00391147"/>
    <w:rsid w:val="00391838"/>
    <w:rsid w:val="00391986"/>
    <w:rsid w:val="003923A7"/>
    <w:rsid w:val="00392A97"/>
    <w:rsid w:val="00396F88"/>
    <w:rsid w:val="003977E9"/>
    <w:rsid w:val="003A1519"/>
    <w:rsid w:val="003A2F0A"/>
    <w:rsid w:val="003A3069"/>
    <w:rsid w:val="003A45B7"/>
    <w:rsid w:val="003A7785"/>
    <w:rsid w:val="003B02D8"/>
    <w:rsid w:val="003B09F0"/>
    <w:rsid w:val="003B1DF3"/>
    <w:rsid w:val="003B259B"/>
    <w:rsid w:val="003B2EFB"/>
    <w:rsid w:val="003B4892"/>
    <w:rsid w:val="003B54BE"/>
    <w:rsid w:val="003B62DF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2F39"/>
    <w:rsid w:val="003D3553"/>
    <w:rsid w:val="003D381C"/>
    <w:rsid w:val="003D50E8"/>
    <w:rsid w:val="003D5279"/>
    <w:rsid w:val="003E2247"/>
    <w:rsid w:val="003E3B38"/>
    <w:rsid w:val="003E4322"/>
    <w:rsid w:val="003E6525"/>
    <w:rsid w:val="003E66B6"/>
    <w:rsid w:val="003E67F6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25BF"/>
    <w:rsid w:val="00412794"/>
    <w:rsid w:val="0041285C"/>
    <w:rsid w:val="00417C01"/>
    <w:rsid w:val="004207A1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61B7"/>
    <w:rsid w:val="004574E5"/>
    <w:rsid w:val="004600CD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7738D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6019"/>
    <w:rsid w:val="004A0645"/>
    <w:rsid w:val="004A10DE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C03D9"/>
    <w:rsid w:val="004C0965"/>
    <w:rsid w:val="004C12D3"/>
    <w:rsid w:val="004C1CF1"/>
    <w:rsid w:val="004C2D39"/>
    <w:rsid w:val="004C46CF"/>
    <w:rsid w:val="004C54E0"/>
    <w:rsid w:val="004C60BF"/>
    <w:rsid w:val="004C60D3"/>
    <w:rsid w:val="004C74C5"/>
    <w:rsid w:val="004C796C"/>
    <w:rsid w:val="004D0DAD"/>
    <w:rsid w:val="004D10DC"/>
    <w:rsid w:val="004D3EF0"/>
    <w:rsid w:val="004D52F7"/>
    <w:rsid w:val="004D5700"/>
    <w:rsid w:val="004D588E"/>
    <w:rsid w:val="004D6D9E"/>
    <w:rsid w:val="004E176F"/>
    <w:rsid w:val="004E1FF4"/>
    <w:rsid w:val="004E214C"/>
    <w:rsid w:val="004E2D7E"/>
    <w:rsid w:val="004E2D8B"/>
    <w:rsid w:val="004E66BA"/>
    <w:rsid w:val="004E7382"/>
    <w:rsid w:val="004E7EE9"/>
    <w:rsid w:val="004F31C0"/>
    <w:rsid w:val="004F3DFD"/>
    <w:rsid w:val="004F5E21"/>
    <w:rsid w:val="004F60F6"/>
    <w:rsid w:val="004F7783"/>
    <w:rsid w:val="00505DD8"/>
    <w:rsid w:val="00507954"/>
    <w:rsid w:val="00511428"/>
    <w:rsid w:val="00511BEE"/>
    <w:rsid w:val="005140DE"/>
    <w:rsid w:val="005150BA"/>
    <w:rsid w:val="00515F30"/>
    <w:rsid w:val="00520600"/>
    <w:rsid w:val="005214F5"/>
    <w:rsid w:val="0052215E"/>
    <w:rsid w:val="005239E7"/>
    <w:rsid w:val="00527D9A"/>
    <w:rsid w:val="005319CF"/>
    <w:rsid w:val="00532B36"/>
    <w:rsid w:val="005356A1"/>
    <w:rsid w:val="005362FD"/>
    <w:rsid w:val="00536724"/>
    <w:rsid w:val="00542DA8"/>
    <w:rsid w:val="00542E5B"/>
    <w:rsid w:val="005450A9"/>
    <w:rsid w:val="005465AB"/>
    <w:rsid w:val="005467CA"/>
    <w:rsid w:val="00546C3F"/>
    <w:rsid w:val="00546E28"/>
    <w:rsid w:val="00546E92"/>
    <w:rsid w:val="00551652"/>
    <w:rsid w:val="00554E30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0F82"/>
    <w:rsid w:val="00572D13"/>
    <w:rsid w:val="00573292"/>
    <w:rsid w:val="00573FD9"/>
    <w:rsid w:val="00576838"/>
    <w:rsid w:val="00580B59"/>
    <w:rsid w:val="00584B86"/>
    <w:rsid w:val="00585587"/>
    <w:rsid w:val="005858B2"/>
    <w:rsid w:val="00586E8F"/>
    <w:rsid w:val="00587A64"/>
    <w:rsid w:val="00590D79"/>
    <w:rsid w:val="005926E9"/>
    <w:rsid w:val="00594686"/>
    <w:rsid w:val="005954B7"/>
    <w:rsid w:val="00595CCF"/>
    <w:rsid w:val="00597AAA"/>
    <w:rsid w:val="005A1E38"/>
    <w:rsid w:val="005A25D8"/>
    <w:rsid w:val="005A3130"/>
    <w:rsid w:val="005A6959"/>
    <w:rsid w:val="005B4C2D"/>
    <w:rsid w:val="005B7B7A"/>
    <w:rsid w:val="005C0267"/>
    <w:rsid w:val="005C0AC4"/>
    <w:rsid w:val="005C1D39"/>
    <w:rsid w:val="005C2AFB"/>
    <w:rsid w:val="005C2B15"/>
    <w:rsid w:val="005C43CA"/>
    <w:rsid w:val="005C456B"/>
    <w:rsid w:val="005C4F0F"/>
    <w:rsid w:val="005C506B"/>
    <w:rsid w:val="005C62DF"/>
    <w:rsid w:val="005D154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A23"/>
    <w:rsid w:val="005E4C05"/>
    <w:rsid w:val="005E5004"/>
    <w:rsid w:val="005E752B"/>
    <w:rsid w:val="005E7D8B"/>
    <w:rsid w:val="005F2A74"/>
    <w:rsid w:val="005F3545"/>
    <w:rsid w:val="005F4AC3"/>
    <w:rsid w:val="0060071B"/>
    <w:rsid w:val="0060077F"/>
    <w:rsid w:val="00602952"/>
    <w:rsid w:val="0060690F"/>
    <w:rsid w:val="00607CB6"/>
    <w:rsid w:val="00610B54"/>
    <w:rsid w:val="00610BCA"/>
    <w:rsid w:val="0061124F"/>
    <w:rsid w:val="006117ED"/>
    <w:rsid w:val="0061252D"/>
    <w:rsid w:val="006125FB"/>
    <w:rsid w:val="00612948"/>
    <w:rsid w:val="00612DC3"/>
    <w:rsid w:val="00612E5B"/>
    <w:rsid w:val="00613291"/>
    <w:rsid w:val="0061446B"/>
    <w:rsid w:val="006158DA"/>
    <w:rsid w:val="00622471"/>
    <w:rsid w:val="006230DC"/>
    <w:rsid w:val="00623D31"/>
    <w:rsid w:val="0062513E"/>
    <w:rsid w:val="00626BB0"/>
    <w:rsid w:val="006270A4"/>
    <w:rsid w:val="006305FE"/>
    <w:rsid w:val="006315EC"/>
    <w:rsid w:val="00633C49"/>
    <w:rsid w:val="006362CD"/>
    <w:rsid w:val="0064040A"/>
    <w:rsid w:val="00640999"/>
    <w:rsid w:val="00641C04"/>
    <w:rsid w:val="00641EBC"/>
    <w:rsid w:val="006446D0"/>
    <w:rsid w:val="00644F50"/>
    <w:rsid w:val="00647559"/>
    <w:rsid w:val="006517B4"/>
    <w:rsid w:val="00652613"/>
    <w:rsid w:val="00653844"/>
    <w:rsid w:val="00655B18"/>
    <w:rsid w:val="00655FF3"/>
    <w:rsid w:val="00656CC9"/>
    <w:rsid w:val="00657DFF"/>
    <w:rsid w:val="00663E12"/>
    <w:rsid w:val="00665861"/>
    <w:rsid w:val="006665D4"/>
    <w:rsid w:val="00673759"/>
    <w:rsid w:val="0067438E"/>
    <w:rsid w:val="00677028"/>
    <w:rsid w:val="0067735D"/>
    <w:rsid w:val="00683382"/>
    <w:rsid w:val="00684564"/>
    <w:rsid w:val="00684608"/>
    <w:rsid w:val="006852E2"/>
    <w:rsid w:val="00685B31"/>
    <w:rsid w:val="00685C51"/>
    <w:rsid w:val="00686648"/>
    <w:rsid w:val="0068664E"/>
    <w:rsid w:val="0068793B"/>
    <w:rsid w:val="00687FA8"/>
    <w:rsid w:val="0069118F"/>
    <w:rsid w:val="006921CE"/>
    <w:rsid w:val="0069242B"/>
    <w:rsid w:val="006925AE"/>
    <w:rsid w:val="0069597C"/>
    <w:rsid w:val="0069786D"/>
    <w:rsid w:val="006A0202"/>
    <w:rsid w:val="006A0782"/>
    <w:rsid w:val="006A0E7E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2B37"/>
    <w:rsid w:val="006B562A"/>
    <w:rsid w:val="006B5844"/>
    <w:rsid w:val="006C0460"/>
    <w:rsid w:val="006C0775"/>
    <w:rsid w:val="006C09F4"/>
    <w:rsid w:val="006C1431"/>
    <w:rsid w:val="006C2F35"/>
    <w:rsid w:val="006C3251"/>
    <w:rsid w:val="006C5B87"/>
    <w:rsid w:val="006C771C"/>
    <w:rsid w:val="006D0496"/>
    <w:rsid w:val="006D0AA8"/>
    <w:rsid w:val="006D13A4"/>
    <w:rsid w:val="006D1FCF"/>
    <w:rsid w:val="006D3ED7"/>
    <w:rsid w:val="006D5552"/>
    <w:rsid w:val="006D62D7"/>
    <w:rsid w:val="006D6871"/>
    <w:rsid w:val="006D6877"/>
    <w:rsid w:val="006D6C8B"/>
    <w:rsid w:val="006D6FFA"/>
    <w:rsid w:val="006E03D5"/>
    <w:rsid w:val="006E0623"/>
    <w:rsid w:val="006E0BFF"/>
    <w:rsid w:val="006E1A68"/>
    <w:rsid w:val="006E29F4"/>
    <w:rsid w:val="006E6829"/>
    <w:rsid w:val="006E6CA7"/>
    <w:rsid w:val="006E6EEE"/>
    <w:rsid w:val="006F0C08"/>
    <w:rsid w:val="006F1520"/>
    <w:rsid w:val="006F30FC"/>
    <w:rsid w:val="006F495D"/>
    <w:rsid w:val="006F6335"/>
    <w:rsid w:val="006F6C0E"/>
    <w:rsid w:val="0070050F"/>
    <w:rsid w:val="00701285"/>
    <w:rsid w:val="00701BBE"/>
    <w:rsid w:val="0070212F"/>
    <w:rsid w:val="007023C7"/>
    <w:rsid w:val="00703EBA"/>
    <w:rsid w:val="00706C06"/>
    <w:rsid w:val="00712357"/>
    <w:rsid w:val="0071326A"/>
    <w:rsid w:val="00713397"/>
    <w:rsid w:val="00713881"/>
    <w:rsid w:val="00713E23"/>
    <w:rsid w:val="00716909"/>
    <w:rsid w:val="0071785A"/>
    <w:rsid w:val="00717CCE"/>
    <w:rsid w:val="00722058"/>
    <w:rsid w:val="00723CDF"/>
    <w:rsid w:val="007262C1"/>
    <w:rsid w:val="00734D0B"/>
    <w:rsid w:val="00735522"/>
    <w:rsid w:val="00735B33"/>
    <w:rsid w:val="00736499"/>
    <w:rsid w:val="00740668"/>
    <w:rsid w:val="00741102"/>
    <w:rsid w:val="007418A3"/>
    <w:rsid w:val="0074240D"/>
    <w:rsid w:val="00742A82"/>
    <w:rsid w:val="007439B3"/>
    <w:rsid w:val="0074439B"/>
    <w:rsid w:val="0074603C"/>
    <w:rsid w:val="00746EC5"/>
    <w:rsid w:val="007475CD"/>
    <w:rsid w:val="00747E5D"/>
    <w:rsid w:val="00753B2E"/>
    <w:rsid w:val="0075515F"/>
    <w:rsid w:val="0075614F"/>
    <w:rsid w:val="007563A0"/>
    <w:rsid w:val="00756CF4"/>
    <w:rsid w:val="00756DCD"/>
    <w:rsid w:val="0076020B"/>
    <w:rsid w:val="00761CA6"/>
    <w:rsid w:val="00765A6E"/>
    <w:rsid w:val="00765DBA"/>
    <w:rsid w:val="007668C7"/>
    <w:rsid w:val="00766BDC"/>
    <w:rsid w:val="00767C3F"/>
    <w:rsid w:val="007731D3"/>
    <w:rsid w:val="007737CC"/>
    <w:rsid w:val="00774E7B"/>
    <w:rsid w:val="00775B63"/>
    <w:rsid w:val="00775E07"/>
    <w:rsid w:val="0077638B"/>
    <w:rsid w:val="007764DD"/>
    <w:rsid w:val="00776F67"/>
    <w:rsid w:val="007817A2"/>
    <w:rsid w:val="00781888"/>
    <w:rsid w:val="0078253E"/>
    <w:rsid w:val="0078307B"/>
    <w:rsid w:val="00784B4C"/>
    <w:rsid w:val="007869BD"/>
    <w:rsid w:val="007913DA"/>
    <w:rsid w:val="0079178D"/>
    <w:rsid w:val="00792E05"/>
    <w:rsid w:val="007966F2"/>
    <w:rsid w:val="007A02A6"/>
    <w:rsid w:val="007A374E"/>
    <w:rsid w:val="007A4970"/>
    <w:rsid w:val="007A772C"/>
    <w:rsid w:val="007B2B34"/>
    <w:rsid w:val="007B4F92"/>
    <w:rsid w:val="007B54AF"/>
    <w:rsid w:val="007B6471"/>
    <w:rsid w:val="007B7098"/>
    <w:rsid w:val="007C1F6A"/>
    <w:rsid w:val="007C2999"/>
    <w:rsid w:val="007C4048"/>
    <w:rsid w:val="007C5799"/>
    <w:rsid w:val="007C6440"/>
    <w:rsid w:val="007C685E"/>
    <w:rsid w:val="007C7683"/>
    <w:rsid w:val="007C7982"/>
    <w:rsid w:val="007D0EF6"/>
    <w:rsid w:val="007D21C3"/>
    <w:rsid w:val="007D2376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65C1"/>
    <w:rsid w:val="00800060"/>
    <w:rsid w:val="008017C1"/>
    <w:rsid w:val="00802D8D"/>
    <w:rsid w:val="008040EC"/>
    <w:rsid w:val="008068A1"/>
    <w:rsid w:val="0080767E"/>
    <w:rsid w:val="00810117"/>
    <w:rsid w:val="00810C7E"/>
    <w:rsid w:val="008114D3"/>
    <w:rsid w:val="00815F82"/>
    <w:rsid w:val="008165A2"/>
    <w:rsid w:val="00821A3F"/>
    <w:rsid w:val="00822379"/>
    <w:rsid w:val="00822441"/>
    <w:rsid w:val="00822784"/>
    <w:rsid w:val="00823733"/>
    <w:rsid w:val="0082538A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24B"/>
    <w:rsid w:val="0084289B"/>
    <w:rsid w:val="00843F53"/>
    <w:rsid w:val="008448EC"/>
    <w:rsid w:val="00844F09"/>
    <w:rsid w:val="0084685E"/>
    <w:rsid w:val="00846E40"/>
    <w:rsid w:val="00847748"/>
    <w:rsid w:val="00853161"/>
    <w:rsid w:val="0085617C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19C0"/>
    <w:rsid w:val="00882B1B"/>
    <w:rsid w:val="008831FF"/>
    <w:rsid w:val="00883F95"/>
    <w:rsid w:val="00884328"/>
    <w:rsid w:val="00885362"/>
    <w:rsid w:val="008860CA"/>
    <w:rsid w:val="0089070B"/>
    <w:rsid w:val="00891302"/>
    <w:rsid w:val="00891E8B"/>
    <w:rsid w:val="00891EC7"/>
    <w:rsid w:val="00892BF2"/>
    <w:rsid w:val="00894533"/>
    <w:rsid w:val="00896483"/>
    <w:rsid w:val="00896EAD"/>
    <w:rsid w:val="00897BAE"/>
    <w:rsid w:val="008A0679"/>
    <w:rsid w:val="008A348D"/>
    <w:rsid w:val="008A4236"/>
    <w:rsid w:val="008A66E1"/>
    <w:rsid w:val="008A6A4F"/>
    <w:rsid w:val="008B04F1"/>
    <w:rsid w:val="008B4E80"/>
    <w:rsid w:val="008B5042"/>
    <w:rsid w:val="008B6B2C"/>
    <w:rsid w:val="008C03FE"/>
    <w:rsid w:val="008C0406"/>
    <w:rsid w:val="008C06A1"/>
    <w:rsid w:val="008C0DE2"/>
    <w:rsid w:val="008C2526"/>
    <w:rsid w:val="008C6398"/>
    <w:rsid w:val="008D193C"/>
    <w:rsid w:val="008D283E"/>
    <w:rsid w:val="008D28CA"/>
    <w:rsid w:val="008D2994"/>
    <w:rsid w:val="008E171F"/>
    <w:rsid w:val="008E2AEC"/>
    <w:rsid w:val="008E381B"/>
    <w:rsid w:val="008E4385"/>
    <w:rsid w:val="008E6AF5"/>
    <w:rsid w:val="008E725E"/>
    <w:rsid w:val="008E7699"/>
    <w:rsid w:val="008F09F1"/>
    <w:rsid w:val="008F1363"/>
    <w:rsid w:val="008F37F3"/>
    <w:rsid w:val="008F50EB"/>
    <w:rsid w:val="008F56D5"/>
    <w:rsid w:val="008F6088"/>
    <w:rsid w:val="008F6C4E"/>
    <w:rsid w:val="00900B34"/>
    <w:rsid w:val="0090179B"/>
    <w:rsid w:val="00903029"/>
    <w:rsid w:val="00904482"/>
    <w:rsid w:val="00904D00"/>
    <w:rsid w:val="00906BCC"/>
    <w:rsid w:val="0090742F"/>
    <w:rsid w:val="009102BE"/>
    <w:rsid w:val="00910434"/>
    <w:rsid w:val="00911A24"/>
    <w:rsid w:val="00912709"/>
    <w:rsid w:val="00913B33"/>
    <w:rsid w:val="00914D92"/>
    <w:rsid w:val="00915058"/>
    <w:rsid w:val="00915302"/>
    <w:rsid w:val="009205B5"/>
    <w:rsid w:val="009207C0"/>
    <w:rsid w:val="00921B6D"/>
    <w:rsid w:val="00921F15"/>
    <w:rsid w:val="009221BD"/>
    <w:rsid w:val="0092298A"/>
    <w:rsid w:val="0092635D"/>
    <w:rsid w:val="00926AF7"/>
    <w:rsid w:val="009313D6"/>
    <w:rsid w:val="00932B17"/>
    <w:rsid w:val="009340A2"/>
    <w:rsid w:val="009341EC"/>
    <w:rsid w:val="009401A2"/>
    <w:rsid w:val="00940443"/>
    <w:rsid w:val="00940475"/>
    <w:rsid w:val="009407EA"/>
    <w:rsid w:val="00941E48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5CFE"/>
    <w:rsid w:val="0095693A"/>
    <w:rsid w:val="00956BD7"/>
    <w:rsid w:val="009572D3"/>
    <w:rsid w:val="00960BDF"/>
    <w:rsid w:val="009610FD"/>
    <w:rsid w:val="00961CA0"/>
    <w:rsid w:val="00961E53"/>
    <w:rsid w:val="00962C36"/>
    <w:rsid w:val="00965645"/>
    <w:rsid w:val="00965C64"/>
    <w:rsid w:val="0096783A"/>
    <w:rsid w:val="00967EB2"/>
    <w:rsid w:val="009710DD"/>
    <w:rsid w:val="00971663"/>
    <w:rsid w:val="00971755"/>
    <w:rsid w:val="00971C80"/>
    <w:rsid w:val="009737F8"/>
    <w:rsid w:val="00974517"/>
    <w:rsid w:val="00975A8A"/>
    <w:rsid w:val="00977742"/>
    <w:rsid w:val="009809F2"/>
    <w:rsid w:val="0098114B"/>
    <w:rsid w:val="009814BD"/>
    <w:rsid w:val="0098254D"/>
    <w:rsid w:val="0098273C"/>
    <w:rsid w:val="009828F4"/>
    <w:rsid w:val="00983FB1"/>
    <w:rsid w:val="0098496B"/>
    <w:rsid w:val="00985D65"/>
    <w:rsid w:val="0098742A"/>
    <w:rsid w:val="009920AD"/>
    <w:rsid w:val="00992852"/>
    <w:rsid w:val="00993037"/>
    <w:rsid w:val="009942B2"/>
    <w:rsid w:val="009960DC"/>
    <w:rsid w:val="0099621A"/>
    <w:rsid w:val="00997B28"/>
    <w:rsid w:val="009A0714"/>
    <w:rsid w:val="009A38CA"/>
    <w:rsid w:val="009A3E04"/>
    <w:rsid w:val="009A4DFC"/>
    <w:rsid w:val="009A55C0"/>
    <w:rsid w:val="009A67EE"/>
    <w:rsid w:val="009A75AB"/>
    <w:rsid w:val="009A7985"/>
    <w:rsid w:val="009A7C47"/>
    <w:rsid w:val="009B015E"/>
    <w:rsid w:val="009B21A5"/>
    <w:rsid w:val="009B2CD0"/>
    <w:rsid w:val="009B2E4C"/>
    <w:rsid w:val="009B5C34"/>
    <w:rsid w:val="009B60D4"/>
    <w:rsid w:val="009B7800"/>
    <w:rsid w:val="009C038B"/>
    <w:rsid w:val="009C0781"/>
    <w:rsid w:val="009C0991"/>
    <w:rsid w:val="009C4B8C"/>
    <w:rsid w:val="009D1598"/>
    <w:rsid w:val="009D2590"/>
    <w:rsid w:val="009D2986"/>
    <w:rsid w:val="009D3731"/>
    <w:rsid w:val="009D53B2"/>
    <w:rsid w:val="009D5540"/>
    <w:rsid w:val="009D6E89"/>
    <w:rsid w:val="009E0DA5"/>
    <w:rsid w:val="009E29CB"/>
    <w:rsid w:val="009E4154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A5"/>
    <w:rsid w:val="009F58E1"/>
    <w:rsid w:val="00A0052A"/>
    <w:rsid w:val="00A03437"/>
    <w:rsid w:val="00A03D20"/>
    <w:rsid w:val="00A043F1"/>
    <w:rsid w:val="00A04ADB"/>
    <w:rsid w:val="00A04C81"/>
    <w:rsid w:val="00A05D39"/>
    <w:rsid w:val="00A07DF7"/>
    <w:rsid w:val="00A07F96"/>
    <w:rsid w:val="00A10ABF"/>
    <w:rsid w:val="00A11F15"/>
    <w:rsid w:val="00A12A29"/>
    <w:rsid w:val="00A12DFE"/>
    <w:rsid w:val="00A149FB"/>
    <w:rsid w:val="00A15B53"/>
    <w:rsid w:val="00A171C2"/>
    <w:rsid w:val="00A20000"/>
    <w:rsid w:val="00A208AC"/>
    <w:rsid w:val="00A20FD6"/>
    <w:rsid w:val="00A221D1"/>
    <w:rsid w:val="00A23238"/>
    <w:rsid w:val="00A23FFA"/>
    <w:rsid w:val="00A2732A"/>
    <w:rsid w:val="00A301BD"/>
    <w:rsid w:val="00A30DC5"/>
    <w:rsid w:val="00A30E27"/>
    <w:rsid w:val="00A30F13"/>
    <w:rsid w:val="00A310ED"/>
    <w:rsid w:val="00A3131A"/>
    <w:rsid w:val="00A319F0"/>
    <w:rsid w:val="00A31E8D"/>
    <w:rsid w:val="00A31ED6"/>
    <w:rsid w:val="00A31F19"/>
    <w:rsid w:val="00A32628"/>
    <w:rsid w:val="00A357E2"/>
    <w:rsid w:val="00A368C7"/>
    <w:rsid w:val="00A36C4B"/>
    <w:rsid w:val="00A372F3"/>
    <w:rsid w:val="00A37822"/>
    <w:rsid w:val="00A41B30"/>
    <w:rsid w:val="00A42ABF"/>
    <w:rsid w:val="00A43BA9"/>
    <w:rsid w:val="00A44B6C"/>
    <w:rsid w:val="00A534EC"/>
    <w:rsid w:val="00A5409A"/>
    <w:rsid w:val="00A54379"/>
    <w:rsid w:val="00A56D44"/>
    <w:rsid w:val="00A6236D"/>
    <w:rsid w:val="00A63236"/>
    <w:rsid w:val="00A63367"/>
    <w:rsid w:val="00A636D5"/>
    <w:rsid w:val="00A641B8"/>
    <w:rsid w:val="00A705CF"/>
    <w:rsid w:val="00A7106E"/>
    <w:rsid w:val="00A713F1"/>
    <w:rsid w:val="00A7147A"/>
    <w:rsid w:val="00A720CF"/>
    <w:rsid w:val="00A72EE0"/>
    <w:rsid w:val="00A730F5"/>
    <w:rsid w:val="00A74D0D"/>
    <w:rsid w:val="00A771C8"/>
    <w:rsid w:val="00A80693"/>
    <w:rsid w:val="00A81B39"/>
    <w:rsid w:val="00A81F90"/>
    <w:rsid w:val="00A84849"/>
    <w:rsid w:val="00A85A10"/>
    <w:rsid w:val="00A8623E"/>
    <w:rsid w:val="00A905E9"/>
    <w:rsid w:val="00A932CF"/>
    <w:rsid w:val="00A94634"/>
    <w:rsid w:val="00A97868"/>
    <w:rsid w:val="00A97C24"/>
    <w:rsid w:val="00AA329A"/>
    <w:rsid w:val="00AA4A4F"/>
    <w:rsid w:val="00AA4B9C"/>
    <w:rsid w:val="00AA5370"/>
    <w:rsid w:val="00AA6C0B"/>
    <w:rsid w:val="00AB1130"/>
    <w:rsid w:val="00AB18C6"/>
    <w:rsid w:val="00AB223F"/>
    <w:rsid w:val="00AB2418"/>
    <w:rsid w:val="00AB3466"/>
    <w:rsid w:val="00AB42CA"/>
    <w:rsid w:val="00AB50A6"/>
    <w:rsid w:val="00AB7099"/>
    <w:rsid w:val="00AB7D7D"/>
    <w:rsid w:val="00AC2C61"/>
    <w:rsid w:val="00AC35D0"/>
    <w:rsid w:val="00AC36A6"/>
    <w:rsid w:val="00AC36D2"/>
    <w:rsid w:val="00AC3CF3"/>
    <w:rsid w:val="00AC3F78"/>
    <w:rsid w:val="00AC4E9C"/>
    <w:rsid w:val="00AC58EB"/>
    <w:rsid w:val="00AC5935"/>
    <w:rsid w:val="00AC6019"/>
    <w:rsid w:val="00AC68FF"/>
    <w:rsid w:val="00AC76D4"/>
    <w:rsid w:val="00AC7B9B"/>
    <w:rsid w:val="00AD322A"/>
    <w:rsid w:val="00AD38B4"/>
    <w:rsid w:val="00AD44AB"/>
    <w:rsid w:val="00AD63D3"/>
    <w:rsid w:val="00AD6646"/>
    <w:rsid w:val="00AE11E9"/>
    <w:rsid w:val="00AE15F2"/>
    <w:rsid w:val="00AE2A4B"/>
    <w:rsid w:val="00AE3D0C"/>
    <w:rsid w:val="00AE5D72"/>
    <w:rsid w:val="00AE6630"/>
    <w:rsid w:val="00AE7EC3"/>
    <w:rsid w:val="00AF007C"/>
    <w:rsid w:val="00AF14CE"/>
    <w:rsid w:val="00AF2658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58D9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61A"/>
    <w:rsid w:val="00B3676D"/>
    <w:rsid w:val="00B36DCF"/>
    <w:rsid w:val="00B404C0"/>
    <w:rsid w:val="00B42345"/>
    <w:rsid w:val="00B42561"/>
    <w:rsid w:val="00B42A7B"/>
    <w:rsid w:val="00B430A1"/>
    <w:rsid w:val="00B44E81"/>
    <w:rsid w:val="00B45020"/>
    <w:rsid w:val="00B502DD"/>
    <w:rsid w:val="00B506F6"/>
    <w:rsid w:val="00B51285"/>
    <w:rsid w:val="00B5192E"/>
    <w:rsid w:val="00B52B37"/>
    <w:rsid w:val="00B5460A"/>
    <w:rsid w:val="00B61247"/>
    <w:rsid w:val="00B613FC"/>
    <w:rsid w:val="00B621F7"/>
    <w:rsid w:val="00B6223D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32DA"/>
    <w:rsid w:val="00B74AB2"/>
    <w:rsid w:val="00B75CF7"/>
    <w:rsid w:val="00B800CF"/>
    <w:rsid w:val="00B814A6"/>
    <w:rsid w:val="00B85ACF"/>
    <w:rsid w:val="00B87D1C"/>
    <w:rsid w:val="00B87D2D"/>
    <w:rsid w:val="00B87ED0"/>
    <w:rsid w:val="00B902DF"/>
    <w:rsid w:val="00B922F0"/>
    <w:rsid w:val="00B9390D"/>
    <w:rsid w:val="00B93DF5"/>
    <w:rsid w:val="00B93E89"/>
    <w:rsid w:val="00B9779C"/>
    <w:rsid w:val="00B97E05"/>
    <w:rsid w:val="00BA514B"/>
    <w:rsid w:val="00BA7A37"/>
    <w:rsid w:val="00BB1E94"/>
    <w:rsid w:val="00BB2CD7"/>
    <w:rsid w:val="00BB30C8"/>
    <w:rsid w:val="00BB69F7"/>
    <w:rsid w:val="00BC320C"/>
    <w:rsid w:val="00BC32FC"/>
    <w:rsid w:val="00BC44E9"/>
    <w:rsid w:val="00BC4792"/>
    <w:rsid w:val="00BC5720"/>
    <w:rsid w:val="00BC6E2C"/>
    <w:rsid w:val="00BC7263"/>
    <w:rsid w:val="00BD1B8F"/>
    <w:rsid w:val="00BD1BB3"/>
    <w:rsid w:val="00BD5891"/>
    <w:rsid w:val="00BD6DA2"/>
    <w:rsid w:val="00BD7B19"/>
    <w:rsid w:val="00BD7F0B"/>
    <w:rsid w:val="00BE283A"/>
    <w:rsid w:val="00BE2ECC"/>
    <w:rsid w:val="00BE3F28"/>
    <w:rsid w:val="00BE478D"/>
    <w:rsid w:val="00BE47FF"/>
    <w:rsid w:val="00BE56DD"/>
    <w:rsid w:val="00BE59CA"/>
    <w:rsid w:val="00BE778B"/>
    <w:rsid w:val="00BF037D"/>
    <w:rsid w:val="00BF07A6"/>
    <w:rsid w:val="00BF1744"/>
    <w:rsid w:val="00BF30C6"/>
    <w:rsid w:val="00BF349C"/>
    <w:rsid w:val="00C00B62"/>
    <w:rsid w:val="00C0101B"/>
    <w:rsid w:val="00C029F1"/>
    <w:rsid w:val="00C039CE"/>
    <w:rsid w:val="00C06104"/>
    <w:rsid w:val="00C06416"/>
    <w:rsid w:val="00C10286"/>
    <w:rsid w:val="00C113C4"/>
    <w:rsid w:val="00C121D6"/>
    <w:rsid w:val="00C12529"/>
    <w:rsid w:val="00C12EA1"/>
    <w:rsid w:val="00C13041"/>
    <w:rsid w:val="00C13674"/>
    <w:rsid w:val="00C13C2C"/>
    <w:rsid w:val="00C1514F"/>
    <w:rsid w:val="00C15157"/>
    <w:rsid w:val="00C154DF"/>
    <w:rsid w:val="00C20081"/>
    <w:rsid w:val="00C21B6A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CE1"/>
    <w:rsid w:val="00C425CC"/>
    <w:rsid w:val="00C43AFA"/>
    <w:rsid w:val="00C453A1"/>
    <w:rsid w:val="00C47DC2"/>
    <w:rsid w:val="00C518D8"/>
    <w:rsid w:val="00C519F2"/>
    <w:rsid w:val="00C52D33"/>
    <w:rsid w:val="00C53349"/>
    <w:rsid w:val="00C546F5"/>
    <w:rsid w:val="00C555EE"/>
    <w:rsid w:val="00C55F7D"/>
    <w:rsid w:val="00C5781A"/>
    <w:rsid w:val="00C57A5E"/>
    <w:rsid w:val="00C610A6"/>
    <w:rsid w:val="00C61B47"/>
    <w:rsid w:val="00C62672"/>
    <w:rsid w:val="00C62AAD"/>
    <w:rsid w:val="00C638A8"/>
    <w:rsid w:val="00C639EA"/>
    <w:rsid w:val="00C652DF"/>
    <w:rsid w:val="00C66029"/>
    <w:rsid w:val="00C679F8"/>
    <w:rsid w:val="00C70730"/>
    <w:rsid w:val="00C71C2A"/>
    <w:rsid w:val="00C73CD0"/>
    <w:rsid w:val="00C7481B"/>
    <w:rsid w:val="00C75F3D"/>
    <w:rsid w:val="00C766FC"/>
    <w:rsid w:val="00C80EC9"/>
    <w:rsid w:val="00C81797"/>
    <w:rsid w:val="00C81987"/>
    <w:rsid w:val="00C82D16"/>
    <w:rsid w:val="00C82E55"/>
    <w:rsid w:val="00C85394"/>
    <w:rsid w:val="00C87F6B"/>
    <w:rsid w:val="00C949B7"/>
    <w:rsid w:val="00C95526"/>
    <w:rsid w:val="00C95AA9"/>
    <w:rsid w:val="00CA0218"/>
    <w:rsid w:val="00CA1298"/>
    <w:rsid w:val="00CA1416"/>
    <w:rsid w:val="00CA4A63"/>
    <w:rsid w:val="00CA6090"/>
    <w:rsid w:val="00CA7249"/>
    <w:rsid w:val="00CB0F15"/>
    <w:rsid w:val="00CB26EC"/>
    <w:rsid w:val="00CB2DA4"/>
    <w:rsid w:val="00CB4298"/>
    <w:rsid w:val="00CB4CB0"/>
    <w:rsid w:val="00CB76C2"/>
    <w:rsid w:val="00CC0795"/>
    <w:rsid w:val="00CC0E42"/>
    <w:rsid w:val="00CC2FAF"/>
    <w:rsid w:val="00CC35A2"/>
    <w:rsid w:val="00CC50CF"/>
    <w:rsid w:val="00CC71A9"/>
    <w:rsid w:val="00CC75FB"/>
    <w:rsid w:val="00CD163F"/>
    <w:rsid w:val="00CD212E"/>
    <w:rsid w:val="00CD2BA4"/>
    <w:rsid w:val="00CD4575"/>
    <w:rsid w:val="00CD4D2B"/>
    <w:rsid w:val="00CD4F7A"/>
    <w:rsid w:val="00CD5F88"/>
    <w:rsid w:val="00CE09A8"/>
    <w:rsid w:val="00CE2D29"/>
    <w:rsid w:val="00CE3DDA"/>
    <w:rsid w:val="00CE43C0"/>
    <w:rsid w:val="00CE4AC6"/>
    <w:rsid w:val="00CE785B"/>
    <w:rsid w:val="00CF187F"/>
    <w:rsid w:val="00CF2027"/>
    <w:rsid w:val="00CF2198"/>
    <w:rsid w:val="00CF40D7"/>
    <w:rsid w:val="00CF49D7"/>
    <w:rsid w:val="00CF537D"/>
    <w:rsid w:val="00CF79B6"/>
    <w:rsid w:val="00D059EC"/>
    <w:rsid w:val="00D069A0"/>
    <w:rsid w:val="00D06EDB"/>
    <w:rsid w:val="00D108BF"/>
    <w:rsid w:val="00D10D2E"/>
    <w:rsid w:val="00D12291"/>
    <w:rsid w:val="00D142B6"/>
    <w:rsid w:val="00D14836"/>
    <w:rsid w:val="00D14AC3"/>
    <w:rsid w:val="00D16F21"/>
    <w:rsid w:val="00D1761C"/>
    <w:rsid w:val="00D20BC9"/>
    <w:rsid w:val="00D21F46"/>
    <w:rsid w:val="00D21FD6"/>
    <w:rsid w:val="00D258B2"/>
    <w:rsid w:val="00D26D16"/>
    <w:rsid w:val="00D32587"/>
    <w:rsid w:val="00D3335E"/>
    <w:rsid w:val="00D36E45"/>
    <w:rsid w:val="00D404E0"/>
    <w:rsid w:val="00D420B7"/>
    <w:rsid w:val="00D4248F"/>
    <w:rsid w:val="00D43A3E"/>
    <w:rsid w:val="00D44CCA"/>
    <w:rsid w:val="00D45830"/>
    <w:rsid w:val="00D47521"/>
    <w:rsid w:val="00D47A69"/>
    <w:rsid w:val="00D51BCF"/>
    <w:rsid w:val="00D51BF3"/>
    <w:rsid w:val="00D528AE"/>
    <w:rsid w:val="00D53D44"/>
    <w:rsid w:val="00D543B9"/>
    <w:rsid w:val="00D574D0"/>
    <w:rsid w:val="00D61365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229C"/>
    <w:rsid w:val="00D72CBC"/>
    <w:rsid w:val="00D73442"/>
    <w:rsid w:val="00D75496"/>
    <w:rsid w:val="00D757E6"/>
    <w:rsid w:val="00D76216"/>
    <w:rsid w:val="00D76456"/>
    <w:rsid w:val="00D80A29"/>
    <w:rsid w:val="00D85B75"/>
    <w:rsid w:val="00D92BB5"/>
    <w:rsid w:val="00D931C7"/>
    <w:rsid w:val="00D938A5"/>
    <w:rsid w:val="00D97EF4"/>
    <w:rsid w:val="00DA09B1"/>
    <w:rsid w:val="00DA0CED"/>
    <w:rsid w:val="00DA172E"/>
    <w:rsid w:val="00DA1E81"/>
    <w:rsid w:val="00DA1F98"/>
    <w:rsid w:val="00DA262C"/>
    <w:rsid w:val="00DA295C"/>
    <w:rsid w:val="00DA319E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3D5A"/>
    <w:rsid w:val="00DD459F"/>
    <w:rsid w:val="00DD781A"/>
    <w:rsid w:val="00DD7B1D"/>
    <w:rsid w:val="00DD7EEF"/>
    <w:rsid w:val="00DE14AE"/>
    <w:rsid w:val="00DE1B8E"/>
    <w:rsid w:val="00DE22F5"/>
    <w:rsid w:val="00DE2318"/>
    <w:rsid w:val="00DE3650"/>
    <w:rsid w:val="00DE5704"/>
    <w:rsid w:val="00DE5C96"/>
    <w:rsid w:val="00DE7765"/>
    <w:rsid w:val="00DF346A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60E0"/>
    <w:rsid w:val="00E07347"/>
    <w:rsid w:val="00E07775"/>
    <w:rsid w:val="00E07C02"/>
    <w:rsid w:val="00E120D9"/>
    <w:rsid w:val="00E148E3"/>
    <w:rsid w:val="00E154E2"/>
    <w:rsid w:val="00E175A9"/>
    <w:rsid w:val="00E17CC2"/>
    <w:rsid w:val="00E20B01"/>
    <w:rsid w:val="00E21933"/>
    <w:rsid w:val="00E2561D"/>
    <w:rsid w:val="00E25AEC"/>
    <w:rsid w:val="00E25BC4"/>
    <w:rsid w:val="00E26C94"/>
    <w:rsid w:val="00E30757"/>
    <w:rsid w:val="00E3736A"/>
    <w:rsid w:val="00E37D10"/>
    <w:rsid w:val="00E37F05"/>
    <w:rsid w:val="00E40E52"/>
    <w:rsid w:val="00E42987"/>
    <w:rsid w:val="00E43182"/>
    <w:rsid w:val="00E43A09"/>
    <w:rsid w:val="00E45949"/>
    <w:rsid w:val="00E45A4F"/>
    <w:rsid w:val="00E4771F"/>
    <w:rsid w:val="00E47A1E"/>
    <w:rsid w:val="00E47BDD"/>
    <w:rsid w:val="00E50F18"/>
    <w:rsid w:val="00E524A3"/>
    <w:rsid w:val="00E52868"/>
    <w:rsid w:val="00E52BA5"/>
    <w:rsid w:val="00E56742"/>
    <w:rsid w:val="00E6068B"/>
    <w:rsid w:val="00E60921"/>
    <w:rsid w:val="00E60FDE"/>
    <w:rsid w:val="00E6158D"/>
    <w:rsid w:val="00E622DB"/>
    <w:rsid w:val="00E6435E"/>
    <w:rsid w:val="00E76079"/>
    <w:rsid w:val="00E764E4"/>
    <w:rsid w:val="00E774E1"/>
    <w:rsid w:val="00E800F2"/>
    <w:rsid w:val="00E825EC"/>
    <w:rsid w:val="00E8264A"/>
    <w:rsid w:val="00E832FF"/>
    <w:rsid w:val="00E83933"/>
    <w:rsid w:val="00E8651D"/>
    <w:rsid w:val="00E8653F"/>
    <w:rsid w:val="00E87270"/>
    <w:rsid w:val="00E875ED"/>
    <w:rsid w:val="00E91BBD"/>
    <w:rsid w:val="00E92990"/>
    <w:rsid w:val="00E96101"/>
    <w:rsid w:val="00EA0D51"/>
    <w:rsid w:val="00EA293C"/>
    <w:rsid w:val="00EA56BB"/>
    <w:rsid w:val="00EB2529"/>
    <w:rsid w:val="00EB44F7"/>
    <w:rsid w:val="00EB600B"/>
    <w:rsid w:val="00EB629E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1340"/>
    <w:rsid w:val="00EE4C69"/>
    <w:rsid w:val="00EE60DE"/>
    <w:rsid w:val="00EE75E6"/>
    <w:rsid w:val="00EE7C85"/>
    <w:rsid w:val="00EF06B5"/>
    <w:rsid w:val="00EF4FDA"/>
    <w:rsid w:val="00F04D38"/>
    <w:rsid w:val="00F06138"/>
    <w:rsid w:val="00F065AA"/>
    <w:rsid w:val="00F10296"/>
    <w:rsid w:val="00F105FE"/>
    <w:rsid w:val="00F1108C"/>
    <w:rsid w:val="00F121EF"/>
    <w:rsid w:val="00F125E6"/>
    <w:rsid w:val="00F126CF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27892"/>
    <w:rsid w:val="00F328BB"/>
    <w:rsid w:val="00F34D6A"/>
    <w:rsid w:val="00F355B7"/>
    <w:rsid w:val="00F355DB"/>
    <w:rsid w:val="00F40F66"/>
    <w:rsid w:val="00F41353"/>
    <w:rsid w:val="00F422C4"/>
    <w:rsid w:val="00F42FBD"/>
    <w:rsid w:val="00F45022"/>
    <w:rsid w:val="00F450BE"/>
    <w:rsid w:val="00F4535B"/>
    <w:rsid w:val="00F4614C"/>
    <w:rsid w:val="00F477A1"/>
    <w:rsid w:val="00F504C8"/>
    <w:rsid w:val="00F50A04"/>
    <w:rsid w:val="00F516A2"/>
    <w:rsid w:val="00F51FCC"/>
    <w:rsid w:val="00F52413"/>
    <w:rsid w:val="00F545FC"/>
    <w:rsid w:val="00F55A87"/>
    <w:rsid w:val="00F55B91"/>
    <w:rsid w:val="00F606F9"/>
    <w:rsid w:val="00F6126D"/>
    <w:rsid w:val="00F62061"/>
    <w:rsid w:val="00F62737"/>
    <w:rsid w:val="00F629ED"/>
    <w:rsid w:val="00F63AC2"/>
    <w:rsid w:val="00F647A0"/>
    <w:rsid w:val="00F64C0B"/>
    <w:rsid w:val="00F6530F"/>
    <w:rsid w:val="00F730C4"/>
    <w:rsid w:val="00F73FD7"/>
    <w:rsid w:val="00F741CD"/>
    <w:rsid w:val="00F77073"/>
    <w:rsid w:val="00F83A5B"/>
    <w:rsid w:val="00F84470"/>
    <w:rsid w:val="00F84573"/>
    <w:rsid w:val="00F8607E"/>
    <w:rsid w:val="00F90F4C"/>
    <w:rsid w:val="00F91DEC"/>
    <w:rsid w:val="00F95B4A"/>
    <w:rsid w:val="00F95C7F"/>
    <w:rsid w:val="00F96151"/>
    <w:rsid w:val="00F97241"/>
    <w:rsid w:val="00FA3AB4"/>
    <w:rsid w:val="00FA5A9A"/>
    <w:rsid w:val="00FA6A12"/>
    <w:rsid w:val="00FB0F4F"/>
    <w:rsid w:val="00FB5D36"/>
    <w:rsid w:val="00FB643B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D2B4B"/>
    <w:rsid w:val="00FD2E5C"/>
    <w:rsid w:val="00FD6F1B"/>
    <w:rsid w:val="00FD7052"/>
    <w:rsid w:val="00FD7A09"/>
    <w:rsid w:val="00FD7F25"/>
    <w:rsid w:val="00FE12F7"/>
    <w:rsid w:val="00FE5278"/>
    <w:rsid w:val="00FE5895"/>
    <w:rsid w:val="00FE786C"/>
    <w:rsid w:val="00FE7CB9"/>
    <w:rsid w:val="00FF233A"/>
    <w:rsid w:val="00FF2E1E"/>
    <w:rsid w:val="00FF397E"/>
    <w:rsid w:val="00FF54A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semiHidden/>
    <w:unhideWhenUsed/>
    <w:rsid w:val="001F1CC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F1CC0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_novojizn@vlpost.%20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D4DB-354B-4C1C-A9EC-FA3AF274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2016-02-16T04:14:00Z</dcterms:created>
  <dcterms:modified xsi:type="dcterms:W3CDTF">2017-09-19T06:45:00Z</dcterms:modified>
</cp:coreProperties>
</file>