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>
        <w:rPr/>
        <w:drawing>
          <wp:inline distT="0" distB="0" distL="0" distR="0">
            <wp:extent cx="600075" cy="9429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СОВЕТ ДЕПУТАТОВ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ЦАРИЦЫНСКОГО СЕЛЬСКОГО ПОСЕЛЕНИЯ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ГОРОДИЩЕНСКОГО РАЙОНА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ВОЛГОГРАДСКОЙ ОБЛАСТИ</w:t>
      </w:r>
    </w:p>
    <w:p>
      <w:pPr>
        <w:pStyle w:val="Normal"/>
        <w:suppressAutoHyphens w:val="true"/>
        <w:spacing w:lineRule="auto" w:line="240" w:before="0" w:after="0"/>
        <w:ind w:firstLine="72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403003, Волгоградская обл., Городищенский р-н, пос. Царицын, тел. (8-8442) 53-17-97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/>
          <w:b/>
          <w:b/>
          <w:bCs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bCs/>
          <w:sz w:val="20"/>
          <w:szCs w:val="20"/>
          <w:lang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3" wp14:anchorId="37F1760E">
                <wp:simplePos x="0" y="0"/>
                <wp:positionH relativeFrom="column">
                  <wp:posOffset>-108585</wp:posOffset>
                </wp:positionH>
                <wp:positionV relativeFrom="paragraph">
                  <wp:posOffset>39370</wp:posOffset>
                </wp:positionV>
                <wp:extent cx="6067425" cy="4445"/>
                <wp:effectExtent l="36830" t="33655" r="31115" b="29845"/>
                <wp:wrapNone/>
                <wp:docPr id="2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720" cy="324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55pt,3.1pt" to="469.1pt,3.3pt" ID="Прямая соединительная линия 2" stroked="t" style="position:absolute" wp14:anchorId="37F1760E">
                <v:stroke color="black" weight="572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uppressAutoHyphens w:val="true"/>
        <w:spacing w:lineRule="auto" w:line="240" w:before="0" w:after="0"/>
        <w:ind w:firstLine="720"/>
        <w:jc w:val="center"/>
        <w:rPr>
          <w:rFonts w:ascii="Times New Roman" w:hAnsi="Times New Roman" w:eastAsia="Times New Roman"/>
          <w:b/>
          <w:b/>
          <w:bCs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ПРОЕКТ</w:t>
      </w:r>
    </w:p>
    <w:p>
      <w:pPr>
        <w:pStyle w:val="Normal"/>
        <w:suppressAutoHyphens w:val="true"/>
        <w:spacing w:lineRule="auto" w:line="240" w:before="0" w:after="0"/>
        <w:ind w:firstLine="720"/>
        <w:jc w:val="center"/>
        <w:rPr>
          <w:rFonts w:ascii="Times New Roman" w:hAnsi="Times New Roman" w:eastAsia="Times New Roman"/>
          <w:b/>
          <w:b/>
          <w:bCs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РЕШЕНИЕ</w:t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64"/>
      </w:tblGrid>
      <w:tr>
        <w:trPr/>
        <w:tc>
          <w:tcPr>
            <w:tcW w:w="9464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_____ 2022 года                                                                                          № __                                                                          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Об утверждении Порядка принятия решений о создании, реорганизации и ликвидации муниципальных унитарных предприятий Царицынского сельского поселения Городищенского муниципального района Волгоградской области, а также об утверждении уставов муниципальных унитарных предприятий Царицынского сельского поселения Городищенского муниципального района Волгоградской области и внесении в них изменений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</w:tbl>
    <w:p>
      <w:pPr>
        <w:pStyle w:val="NormalWeb"/>
        <w:spacing w:beforeAutospacing="0" w:before="0" w:afterAutospacing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Гражданским кодексом Российской Федерации, Федеральным законом от 14 ноября 2002 г. № 161-ФЗ «О государственных и муниципальных унитарных предприятиях», пунктом 6 части 10 статьи 35 Федерального закона от 6 октября 2003 г. № 131-ФЗ «Об общих принципах организации местного самоуправления в Российской Федерации», руководствуясь Уставом Царицынского сельского поселения   Городищенского муниципального района Волгоградской области Совет депутатов Царицынского сельского поселения Городищенского муниципального района  Волгоградской области</w:t>
      </w:r>
    </w:p>
    <w:p>
      <w:pPr>
        <w:pStyle w:val="NormalWeb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b/>
          <w:b/>
          <w:bCs/>
        </w:rPr>
      </w:pPr>
      <w:r>
        <w:rPr>
          <w:b/>
          <w:bCs/>
          <w:sz w:val="28"/>
          <w:szCs w:val="28"/>
        </w:rPr>
        <w:t>РЕШИЛ:</w:t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1.Утвердить прилагаемый Порядок принятия решений о создании, реорганизации и ликвидации муниципальных унитарных предприятий Царицынского сельского поселения Городищенского муниципального района Волгоградской области, а также об утверждении уставов муниципальных унитарных предприятий Царицынского сельского поселения Городищенского муниципального района Волгоградской области и внесении в них изменений.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2.Признать утратившим(и) силу __________________________________________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______________________________________________________. 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3.Настоящее решение вступает в силу со дня его официального опубликования.</w:t>
      </w:r>
    </w:p>
    <w:p>
      <w:pPr>
        <w:pStyle w:val="Normal"/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tLeast" w:line="220" w:before="0" w:after="1"/>
        <w:ind w:firstLine="708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Глава </w:t>
      </w:r>
      <w:r>
        <w:rPr>
          <w:rFonts w:eastAsia="Times New Roman" w:ascii="Times New Roman" w:hAnsi="Times New Roman"/>
          <w:spacing w:val="2"/>
          <w:sz w:val="24"/>
          <w:szCs w:val="24"/>
          <w:shd w:fill="FFFFFF" w:val="clear"/>
          <w:lang w:eastAsia="ru-RU"/>
        </w:rPr>
        <w:t>Царицынского</w:t>
      </w:r>
    </w:p>
    <w:p>
      <w:pPr>
        <w:pStyle w:val="Normal"/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сельского поселения                                                         П.В. Василенко</w:t>
      </w:r>
      <w:r>
        <w:br w:type="page"/>
      </w:r>
    </w:p>
    <w:p>
      <w:pPr>
        <w:pStyle w:val="Normal"/>
        <w:widowControl w:val="false"/>
        <w:autoSpaceDE w:val="false"/>
        <w:spacing w:lineRule="atLeast" w:line="30" w:before="0" w:after="0"/>
        <w:ind w:left="4678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Утвержден</w:t>
      </w:r>
    </w:p>
    <w:p>
      <w:pPr>
        <w:pStyle w:val="Normal"/>
        <w:widowControl w:val="false"/>
        <w:autoSpaceDE w:val="false"/>
        <w:spacing w:lineRule="atLeast" w:line="30" w:before="0" w:after="0"/>
        <w:ind w:left="4678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решением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Совета депутатов </w:t>
      </w:r>
    </w:p>
    <w:p>
      <w:pPr>
        <w:pStyle w:val="Normal"/>
        <w:widowControl w:val="false"/>
        <w:autoSpaceDE w:val="false"/>
        <w:spacing w:lineRule="atLeast" w:line="30" w:before="0" w:after="0"/>
        <w:ind w:left="4678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Царицынского сельского поселения</w:t>
      </w:r>
    </w:p>
    <w:p>
      <w:pPr>
        <w:pStyle w:val="Normal"/>
        <w:widowControl w:val="false"/>
        <w:autoSpaceDE w:val="false"/>
        <w:spacing w:lineRule="atLeast" w:line="30" w:before="0" w:after="0"/>
        <w:ind w:left="4678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«___»__________ 202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г. №_____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240" w:before="0" w:after="0"/>
        <w:contextualSpacing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Порядок </w:t>
      </w:r>
      <w:r>
        <w:rPr>
          <w:rFonts w:cs="Times New Roman" w:ascii="Times New Roman" w:hAnsi="Times New Roman"/>
          <w:b/>
          <w:bCs/>
          <w:sz w:val="24"/>
          <w:szCs w:val="24"/>
        </w:rPr>
        <w:t>принятия решений о создании,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реорганизации и ликвидации муниципальных унитарных предприятий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Царицынского сельского поселения Городищенского </w:t>
      </w:r>
      <w:bookmarkStart w:id="0" w:name="_Hlk105145504"/>
      <w:r>
        <w:rPr>
          <w:rFonts w:cs="Times New Roman" w:ascii="Times New Roman" w:hAnsi="Times New Roman"/>
          <w:b/>
          <w:bCs/>
          <w:sz w:val="24"/>
          <w:szCs w:val="24"/>
        </w:rPr>
        <w:t xml:space="preserve">муниципального района Волгоградской области, а также об утверждении уставов муниципальных унитарных предприятий Царицынского сельского поселения Городищенского муниципального района Волгоградской области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 внесении в них изменений</w:t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  <w:bookmarkEnd w:id="0"/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1. Общие положения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Настоящий Порядок разработан в соответствии с Гражданским кодексом Российской Федерации, Федеральными законами от 14 ноября 2002 г. № 161-ФЗ «О государственных и муниципальных унитарных предприятиях», от 6 октября 2003 г. № 131-ФЗ «Об общих принципах организации местного самоуправления в Российской Федерации»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 определяет процедуру принятия решений о создании, реорганизации и ликвидации муниципальных унитарных предприятий Царицынского сельского  поселения   Городищенского муниципального района Волгоградской области (далее –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унитарное предприятие), а также порядок утверждения уставов унитарных предприятий и внесения в них изменений.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Standard"/>
        <w:keepNext w:val="true"/>
        <w:suppressAutoHyphens w:val="false"/>
        <w:autoSpaceDE w:val="false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2. Принятие решения о создании унитарного предприятия путем учреждения</w:t>
      </w:r>
    </w:p>
    <w:p>
      <w:pPr>
        <w:pStyle w:val="Standard"/>
        <w:keepNext w:val="true"/>
        <w:suppressAutoHyphens w:val="false"/>
        <w:autoSpaceDE w:val="false"/>
        <w:spacing w:before="0" w:after="0"/>
        <w:contextualSpacing/>
        <w:jc w:val="center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</w:r>
    </w:p>
    <w:p>
      <w:pPr>
        <w:pStyle w:val="Standard"/>
        <w:suppressAutoHyphens w:val="false"/>
        <w:autoSpaceDE w:val="fals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2.1. Унитарное предприятие создается путем его учреждения в случаях, установленных законодательством Российской Федерации.</w:t>
      </w:r>
    </w:p>
    <w:p>
      <w:pPr>
        <w:pStyle w:val="Standard"/>
        <w:suppressAutoHyphens w:val="false"/>
        <w:autoSpaceDE w:val="fals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2.2. Учредителем унитарного предприятия является Царицынского сельского  поселения Городищенского муниципального района Волгоградской области (далее – муниципальное образование). </w:t>
      </w:r>
    </w:p>
    <w:p>
      <w:pPr>
        <w:pStyle w:val="Standard"/>
        <w:suppressAutoHyphens w:val="false"/>
        <w:autoSpaceDE w:val="fals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2.3.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>От имени муниципального образования функции и полномочия учредителя, а также полномочия собственника имущества унитарного предприятия осуществляет администрация</w:t>
      </w:r>
      <w:r>
        <w:rPr>
          <w:rFonts w:ascii="Times New Roman" w:hAnsi="Times New Roman"/>
          <w:sz w:val="24"/>
          <w:szCs w:val="24"/>
          <w:lang w:val="ru-RU"/>
        </w:rPr>
        <w:t xml:space="preserve"> Царицынского сельского поселения Городищенского муниципального района Волгоградской области </w:t>
      </w:r>
      <w:r>
        <w:rPr>
          <w:rFonts w:ascii="Times New Roman" w:hAnsi="Times New Roman"/>
          <w:sz w:val="24"/>
          <w:szCs w:val="24"/>
          <w:lang w:val="ru-RU" w:eastAsia="ru-RU"/>
        </w:rPr>
        <w:t>(далее – Администрация)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>.</w:t>
      </w:r>
    </w:p>
    <w:p>
      <w:pPr>
        <w:pStyle w:val="Standard"/>
        <w:suppressAutoHyphens w:val="false"/>
        <w:autoSpaceDE w:val="fals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2.4. </w:t>
      </w:r>
      <w:bookmarkStart w:id="1" w:name="sub_202"/>
      <w:bookmarkEnd w:id="1"/>
      <w:r>
        <w:rPr>
          <w:rFonts w:ascii="Times New Roman" w:hAnsi="Times New Roman"/>
          <w:sz w:val="24"/>
          <w:szCs w:val="24"/>
          <w:lang w:val="ru-RU"/>
        </w:rPr>
        <w:t xml:space="preserve">Решение о создании унитарного предприятия принимается Администрацией в форме постановления. </w:t>
      </w:r>
    </w:p>
    <w:p>
      <w:pPr>
        <w:pStyle w:val="Standard"/>
        <w:suppressAutoHyphens w:val="false"/>
        <w:autoSpaceDE w:val="fals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2.5. </w:t>
      </w:r>
      <w:bookmarkStart w:id="2" w:name="sub_202"/>
      <w:bookmarkEnd w:id="2"/>
      <w:r>
        <w:rPr>
          <w:rFonts w:ascii="Times New Roman" w:hAnsi="Times New Roman"/>
          <w:sz w:val="24"/>
          <w:szCs w:val="24"/>
          <w:lang w:val="ru-RU"/>
        </w:rPr>
        <w:t xml:space="preserve">Проект </w:t>
      </w:r>
      <w:r>
        <w:rPr>
          <w:rFonts w:ascii="Times New Roman" w:hAnsi="Times New Roman"/>
          <w:sz w:val="24"/>
          <w:szCs w:val="24"/>
          <w:lang w:val="ru-RU" w:eastAsia="ru-RU"/>
        </w:rPr>
        <w:t>постановления Администрации о создании унитарного предприятия должен содержать:</w:t>
      </w:r>
    </w:p>
    <w:p>
      <w:pPr>
        <w:pStyle w:val="Standard"/>
        <w:suppressAutoHyphens w:val="false"/>
        <w:autoSpaceDE w:val="fals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наименование создаваемого унитарного предприятия;</w:t>
      </w:r>
    </w:p>
    <w:p>
      <w:pPr>
        <w:pStyle w:val="Standard"/>
        <w:suppressAutoHyphens w:val="false"/>
        <w:autoSpaceDE w:val="fals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наименование органа местного самоуправления, который от имени муниципального образования будет осуществлять функции и полномочия учредителя создаваемого унитарного предприятия, 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>а также полномочия собственника имущества унитарного предприятия</w:t>
      </w:r>
      <w:r>
        <w:rPr>
          <w:rFonts w:ascii="Times New Roman" w:hAnsi="Times New Roman"/>
          <w:sz w:val="24"/>
          <w:szCs w:val="24"/>
          <w:lang w:val="ru-RU" w:eastAsia="ru-RU"/>
        </w:rPr>
        <w:t>;</w:t>
      </w:r>
    </w:p>
    <w:p>
      <w:pPr>
        <w:pStyle w:val="Standard"/>
        <w:suppressAutoHyphens w:val="false"/>
        <w:autoSpaceDE w:val="fals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цели и предмет деятельности создаваемого унитарного предприятия;</w:t>
      </w:r>
    </w:p>
    <w:p>
      <w:pPr>
        <w:pStyle w:val="Standard"/>
        <w:suppressAutoHyphens w:val="false"/>
        <w:autoSpaceDE w:val="fals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сведения об утверждении устава унитарного предприятия</w:t>
      </w:r>
      <w:r>
        <w:rPr>
          <w:rFonts w:ascii="Times New Roman" w:hAnsi="Times New Roman"/>
          <w:sz w:val="24"/>
          <w:szCs w:val="24"/>
          <w:highlight w:val="lightGray"/>
          <w:lang w:val="ru-RU" w:eastAsia="ru-RU"/>
        </w:rPr>
        <w:t>,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о порядке, размере, способах и сроках образования имущества унитарного предприятия, об избрании (назначении) органов унитарного предприятия;</w:t>
      </w:r>
    </w:p>
    <w:p>
      <w:pPr>
        <w:pStyle w:val="Standard"/>
        <w:suppressAutoHyphens w:val="false"/>
        <w:autoSpaceDE w:val="fals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перечень мероприятий по созданию унитарного предприятия с указанием сроков их проведения и ответственных исполнителей.</w:t>
      </w:r>
    </w:p>
    <w:p>
      <w:pPr>
        <w:pStyle w:val="Standard"/>
        <w:suppressAutoHyphens w:val="false"/>
        <w:autoSpaceDE w:val="fals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2.6. К проекту постановления Администрации о создании унитарного предприятия прилагаются:</w:t>
      </w:r>
    </w:p>
    <w:p>
      <w:pPr>
        <w:pStyle w:val="Standard"/>
        <w:suppressAutoHyphens w:val="false"/>
        <w:autoSpaceDE w:val="false"/>
        <w:spacing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4"/>
          <w:szCs w:val="24"/>
          <w:lang w:val="ru-RU" w:eastAsia="ru-RU"/>
        </w:rPr>
        <w:t>предложение по форме согласно приложению к настоящему Порядку;</w:t>
      </w:r>
    </w:p>
    <w:p>
      <w:pPr>
        <w:pStyle w:val="Standard"/>
        <w:suppressAutoHyphens w:val="false"/>
        <w:autoSpaceDE w:val="fals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письменное согласие антимонопольного органа на создание унитарного предприятия в случаях, предусмотренных статьей 27 Федерального закона от 26 июля 2006 г. № 135-ФЗ «О защите конкуренции».</w:t>
      </w:r>
    </w:p>
    <w:p>
      <w:pPr>
        <w:pStyle w:val="Standard"/>
        <w:suppressAutoHyphens w:val="false"/>
        <w:autoSpaceDE w:val="fals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2.7. Проект постановления Администрации о создании унитарного предприятия подготавливается ответственным должностным лицом Администрации.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2.8. Сведения о вновь созданных унитарных предприятиях в установленном порядке подлежат внесению в реестр муниципального имущества муниципального образования.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keepNext w:val="true"/>
        <w:suppressAutoHyphens w:val="false"/>
        <w:autoSpaceDE w:val="false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3. Принятие решения о реорганизации унитарного предприятия</w:t>
      </w:r>
    </w:p>
    <w:p>
      <w:pPr>
        <w:pStyle w:val="Standard"/>
        <w:keepNext w:val="true"/>
        <w:suppressAutoHyphens w:val="false"/>
        <w:autoSpaceDE w:val="false"/>
        <w:spacing w:before="0" w:after="0"/>
        <w:contextualSpacing/>
        <w:jc w:val="center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</w:r>
    </w:p>
    <w:p>
      <w:pPr>
        <w:pStyle w:val="Standard"/>
        <w:suppressAutoHyphens w:val="false"/>
        <w:autoSpaceDE w:val="fals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3.1. Реорганизация унитарного предприятия может быть осуществлена в форме слияния, присоединения, разделения, выделения, преобразования в порядке, установленном законодательством Российской Федерации.</w:t>
      </w:r>
    </w:p>
    <w:p>
      <w:pPr>
        <w:pStyle w:val="Standard"/>
        <w:suppressAutoHyphens w:val="false"/>
        <w:autoSpaceDE w:val="fals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3.2. </w:t>
      </w:r>
      <w:r>
        <w:rPr>
          <w:rFonts w:ascii="Times New Roman" w:hAnsi="Times New Roman"/>
          <w:sz w:val="24"/>
          <w:szCs w:val="24"/>
          <w:lang w:val="ru-RU"/>
        </w:rPr>
        <w:t xml:space="preserve">Решение о реорганизации унитарного предприятия принимается Администрацией в форме постановления. </w:t>
      </w:r>
    </w:p>
    <w:p>
      <w:pPr>
        <w:pStyle w:val="Standard"/>
        <w:suppressAutoHyphens w:val="false"/>
        <w:autoSpaceDE w:val="fals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3.3. Проект </w:t>
      </w:r>
      <w:r>
        <w:rPr>
          <w:rFonts w:ascii="Times New Roman" w:hAnsi="Times New Roman"/>
          <w:sz w:val="24"/>
          <w:szCs w:val="24"/>
          <w:lang w:val="ru-RU" w:eastAsia="ru-RU"/>
        </w:rPr>
        <w:t>постановления Администрации о реорганизации унитарного предприятия должен содержать: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наименование унитарного предприятия (унитарных предприятий) до реорганизации;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форму реорганизации;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наименование унитарного предприятия (унитарных предприятий) после завершения процесса реорганизации;</w:t>
      </w:r>
    </w:p>
    <w:p>
      <w:pPr>
        <w:pStyle w:val="Standard"/>
        <w:suppressAutoHyphens w:val="false"/>
        <w:autoSpaceDE w:val="fals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наименование органа местного самоуправления, который будет осуществлять функции и полномочия учредителя унитарного предприятия,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а также полномочия собственника имущества унитарного предприятия</w:t>
      </w:r>
      <w:r>
        <w:rPr>
          <w:rFonts w:ascii="Times New Roman" w:hAnsi="Times New Roman"/>
          <w:sz w:val="24"/>
          <w:szCs w:val="24"/>
          <w:lang w:val="ru-RU" w:eastAsia="ru-RU"/>
        </w:rPr>
        <w:t>;</w:t>
      </w:r>
    </w:p>
    <w:p>
      <w:pPr>
        <w:pStyle w:val="Standard"/>
        <w:suppressAutoHyphens w:val="false"/>
        <w:autoSpaceDE w:val="fals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цели и предмет деятельности унитарного предприятия (унитарных предприятий) после завершения процесса реорганизации;</w:t>
      </w:r>
    </w:p>
    <w:p>
      <w:pPr>
        <w:pStyle w:val="Standard"/>
        <w:suppressAutoHyphens w:val="false"/>
        <w:autoSpaceDE w:val="fals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перечень мероприятий по реорганизации унитарного предприятия (унитарных предприятий) с указанием сроков их проведения и ответственных исполнителей.</w:t>
      </w:r>
    </w:p>
    <w:p>
      <w:pPr>
        <w:pStyle w:val="Standard"/>
        <w:suppressAutoHyphens w:val="false"/>
        <w:autoSpaceDE w:val="fals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3.4. </w:t>
      </w:r>
      <w:r>
        <w:rPr>
          <w:rFonts w:ascii="Times New Roman" w:hAnsi="Times New Roman"/>
          <w:sz w:val="24"/>
          <w:szCs w:val="24"/>
          <w:lang w:val="ru-RU"/>
        </w:rPr>
        <w:t>К проекту постановления Администрации о реорганизации унитарного предприятия (унитарных предприятий) прилагаются:</w:t>
      </w:r>
    </w:p>
    <w:p>
      <w:pPr>
        <w:pStyle w:val="Standard"/>
        <w:suppressAutoHyphens w:val="false"/>
        <w:autoSpaceDE w:val="false"/>
        <w:spacing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4"/>
          <w:szCs w:val="24"/>
          <w:lang w:val="ru-RU" w:eastAsia="ru-RU"/>
        </w:rPr>
        <w:t>предложение по форме согласно приложению к настоящему Порядку;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проект передаточного акта (разделительного баланса) с приложением к нему бухгалтерского баланса, перечней недвижимого и движимого имущества, а также для казенных предприятий - смета доходов и расходов;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письменное согласие антимонопольного органа на реорганизацию унитарного предприятия (унитарных предприятий) в случаях, предусмотренных статьей 27 Федерального закона от 26 июля 2006 г. № 135-ФЗ «О защите конкуренции».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3.5. </w:t>
      </w:r>
      <w:r>
        <w:rPr>
          <w:rFonts w:cs="Times New Roman" w:ascii="Times New Roman" w:hAnsi="Times New Roman"/>
          <w:sz w:val="24"/>
          <w:szCs w:val="24"/>
          <w:lang w:eastAsia="ru-RU"/>
        </w:rPr>
        <w:t>Проект постановления Администрации о реорганизации унитарного предприятия подготавливается ответственным должностным лицом Администрации.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sub_311"/>
      <w:bookmarkEnd w:id="3"/>
      <w:r>
        <w:rPr>
          <w:rFonts w:cs="Times New Roman" w:ascii="Times New Roman" w:hAnsi="Times New Roman"/>
          <w:sz w:val="24"/>
          <w:szCs w:val="24"/>
        </w:rPr>
        <w:t xml:space="preserve">3.6. Сведения о реорганизации унитарных предприятий в установленном порядке подлежат внесению в реестр муниципального имущества муниципального образования.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sub_311"/>
      <w:bookmarkEnd w:id="4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3.7. Преобразование унитарных предприятий в организации иных организационно-правовых форм осуществляется в соответствии с законодательством Российской Федерации о приватизации.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4. Принятие решения о ликвидации унитарного предприятия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Standard"/>
        <w:suppressAutoHyphens w:val="false"/>
        <w:autoSpaceDE w:val="fals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4.1. Решение о ликвидации муниципального предприятия </w:t>
      </w:r>
      <w:r>
        <w:rPr>
          <w:rFonts w:ascii="Times New Roman" w:hAnsi="Times New Roman"/>
          <w:sz w:val="24"/>
          <w:szCs w:val="24"/>
          <w:lang w:val="ru-RU"/>
        </w:rPr>
        <w:t xml:space="preserve">принимается Администрацией в форме постановления. </w:t>
      </w:r>
    </w:p>
    <w:p>
      <w:pPr>
        <w:pStyle w:val="Standard"/>
        <w:suppressAutoHyphens w:val="false"/>
        <w:autoSpaceDE w:val="fals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4.2. Проект постановления Администрации о ликвидации унитарного предприятия должен содержать:</w:t>
      </w:r>
    </w:p>
    <w:p>
      <w:pPr>
        <w:pStyle w:val="Standard"/>
        <w:suppressAutoHyphens w:val="false"/>
        <w:autoSpaceDE w:val="fals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наименование ликвидируемого унитарного предприятия;</w:t>
      </w:r>
    </w:p>
    <w:p>
      <w:pPr>
        <w:pStyle w:val="Standard"/>
        <w:suppressAutoHyphens w:val="false"/>
        <w:autoSpaceDE w:val="fals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наименование органа местного самоуправления, осуществляющего ликвидационные процедуры.</w:t>
      </w:r>
    </w:p>
    <w:p>
      <w:pPr>
        <w:pStyle w:val="Standard"/>
        <w:suppressAutoHyphens w:val="false"/>
        <w:autoSpaceDE w:val="fals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4.3. К проекту постановления о ликвидации унитарного предприятия прилагается пояснительная записка, содержащая обоснование целесообразности ликвидации унитарного предприятия и информацию о кредиторской (в том числе просроченной) и дебиторской задолженности этого предприятия.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4.4.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Проект постановления Администрации о ликвидации унитарного предприятия подготавливается </w:t>
      </w:r>
      <w:r>
        <w:rPr>
          <w:rFonts w:cs="Times New Roman" w:ascii="Times New Roman" w:hAnsi="Times New Roman"/>
          <w:iCs/>
          <w:sz w:val="24"/>
          <w:szCs w:val="24"/>
          <w:lang w:eastAsia="ru-RU"/>
        </w:rPr>
        <w:t>ответственным должностным лицом Администрации.</w:t>
      </w:r>
    </w:p>
    <w:p>
      <w:pPr>
        <w:pStyle w:val="Standard"/>
        <w:suppressAutoHyphens w:val="false"/>
        <w:autoSpaceDE w:val="fals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4.5. После издания постановления Администрации о ликвидации унитарного предприятия Администрация обязана: </w:t>
      </w:r>
    </w:p>
    <w:p>
      <w:pPr>
        <w:pStyle w:val="Standard"/>
        <w:suppressAutoHyphens w:val="false"/>
        <w:autoSpaceDE w:val="fals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а) в течение трех рабочих дней сообщить в письменной форме о принятии решения о ликвидации унитарного предприятия 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юридическое лицо находится в процессе ликвидации, а также опубликовать сведения о принятии решения о ликвидации унитарного предприятия в порядке, установленном Федеральным законом от 08 августа 2001 г. № 129-ФЗ «О государственной регистрации юридических лиц и индивидуальных предпринимателей»;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в двухнедельный срок: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утвердить состав ликвидационной комиссии унитарного предприятия;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установить порядок и сроки ликвидации унитарного предприятия в соответствии с Гражданским кодексом Российской Федерации и правовым актом о ликвидации унитарного предприятия.</w:t>
      </w:r>
    </w:p>
    <w:p>
      <w:pPr>
        <w:pStyle w:val="Standard"/>
        <w:suppressAutoHyphens w:val="false"/>
        <w:autoSpaceDE w:val="fals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4.6. </w:t>
      </w:r>
      <w:r>
        <w:rPr>
          <w:rFonts w:ascii="Times New Roman" w:hAnsi="Times New Roman"/>
          <w:sz w:val="24"/>
          <w:szCs w:val="24"/>
        </w:rPr>
        <w:t>Ликвидационная комиссия: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обеспечивает реализацию полномочий по управлению делами ликвидируемого унитарного предприятия в течение всего периода его ликвидации;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десятидневный срок с даты истечения периода, установленного для предъявления требований кредиторами, представляет в Администрацию для утверждения промежуточный ликвидационный баланс;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десятидневный срок после завершения расчетов с кредиторами представляет в Администрацию для утверждения ликвидационный баланс;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унитарного предприятия.</w:t>
      </w:r>
    </w:p>
    <w:p>
      <w:pPr>
        <w:pStyle w:val="Standard"/>
        <w:suppressAutoHyphens w:val="false"/>
        <w:autoSpaceDE w:val="fals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4.7. </w:t>
      </w:r>
      <w:r>
        <w:rPr>
          <w:rFonts w:ascii="Times New Roman" w:hAnsi="Times New Roman"/>
          <w:sz w:val="24"/>
          <w:szCs w:val="24"/>
          <w:lang w:val="ru-RU" w:eastAsia="ru-RU"/>
        </w:rPr>
        <w:t>В случае, если при проведении ликвидации унитарного предприятия установлена его неспособность удовлетворить требования кредиторов в полном объеме, руководитель такого предприятия или ликвидационная комиссия должны обратиться в арбитражный суд с заявлением о признании унитарного предприятия банкротом.</w:t>
      </w:r>
    </w:p>
    <w:p>
      <w:pPr>
        <w:pStyle w:val="Standard"/>
        <w:suppressAutoHyphens w:val="false"/>
        <w:autoSpaceDE w:val="fals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В случае возбуждения дела о несостоятельности (банкротстве) унитарного предприятия его ликвидация </w:t>
      </w:r>
      <w:r>
        <w:rPr>
          <w:rFonts w:ascii="Times New Roman" w:hAnsi="Times New Roman"/>
          <w:sz w:val="24"/>
          <w:szCs w:val="24"/>
          <w:lang w:val="ru-RU"/>
        </w:rPr>
        <w:t xml:space="preserve">осуществляется в порядке и в соответствии с процедурами, которые предусмотрены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законодательством о несостоятельности (банкротстве). </w:t>
      </w:r>
    </w:p>
    <w:p>
      <w:pPr>
        <w:pStyle w:val="Standard"/>
        <w:suppressAutoHyphens w:val="false"/>
        <w:autoSpaceDE w:val="fals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4.8. Имущество унитарного предприятия, оставшееся после удовлетворения требований кредиторов, а также имущество, на которое в соответствии с действующим законодательством не может быть обращено взыскание по обязательствам ликвидируемого унитарного предприятия передается ликвидационной комиссией в казну муниципального образования. </w:t>
      </w:r>
    </w:p>
    <w:p>
      <w:pPr>
        <w:pStyle w:val="Standard"/>
        <w:suppressAutoHyphens w:val="false"/>
        <w:autoSpaceDE w:val="fals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4.9. После завершения ликвидационных процедур </w:t>
      </w:r>
      <w:r>
        <w:rPr>
          <w:rFonts w:ascii="Times New Roman" w:hAnsi="Times New Roman"/>
          <w:sz w:val="24"/>
          <w:szCs w:val="24"/>
          <w:lang w:val="ru-RU" w:eastAsia="ru-RU"/>
        </w:rPr>
        <w:t>сведения о ликвидации унитарного предприятия в установленном порядке подлежат внесению в реестр муниципального имущества муниципального образования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>
      <w:pPr>
        <w:pStyle w:val="Standard"/>
        <w:suppressAutoHyphens w:val="false"/>
        <w:autoSpaceDE w:val="fals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ru-RU"/>
        </w:rPr>
        <w:t>5. Утверждение устава унитарного предприятия и внесение в него изменений</w:t>
      </w:r>
    </w:p>
    <w:p>
      <w:pPr>
        <w:pStyle w:val="Standard"/>
        <w:suppressAutoHyphens w:val="false"/>
        <w:autoSpaceDE w:val="fals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bCs/>
          <w:kern w:val="2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val="ru-RU" w:eastAsia="ru-RU"/>
        </w:rPr>
      </w:r>
    </w:p>
    <w:p>
      <w:pPr>
        <w:pStyle w:val="Standard"/>
        <w:suppressAutoHyphens w:val="false"/>
        <w:autoSpaceDE w:val="fals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5.1. Устав унитарного предприятия (далее - устав), а также вносимые в него изменения утверждаются постановлением Администрации.</w:t>
      </w:r>
    </w:p>
    <w:p>
      <w:pPr>
        <w:pStyle w:val="Standard"/>
        <w:suppressAutoHyphens w:val="false"/>
        <w:autoSpaceDE w:val="fals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5.2. Устав должен содержать: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полное и сокращенное фирменные наименования унитарного предприятия;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указание на место нахождения унитарного предприятия;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цели, предмет, виды деятельности унитарного предприятия;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сведения об органе или органах, осуществляющих полномочия собственника имущества унитарного предприятия;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наименование органа унитарного предприятия (руководитель, директор, генеральный директор);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порядок назначения на должность руководителя унитарного предприятия, а также порядок заключения с ним,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перечень фондов (резервный и иные фонды, создаваемые унитарным предприятием за счет чистой прибыли) размер, порядок их формирования и использования;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сведения о филиалах и представительствах унитарного предприятия;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сведения о размере уставного фонда унитарного предприятия, о порядке и об источниках его формирования, а также о направлениях использования прибыли;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Уставом могут быть предусмотрены виды и (или) размер сделок, совершение которых не может осуществляться без согласия собственника имущества унитарного предприятия.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Уставом казенного предприятия могут быть предусмотрены виды и (или) размер иных сделок, совершение которых не может осуществляться без согласия собственника имущества такого предприятия.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Устав казенного предприятия, кроме сведений, указанных в настоящем пункте, должен содержать сведения о порядке распределения и использования доходов казенного предприятия.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случаях, предусмотренных федеральными законами и изданными в соответствии с ними правовыми актами, в унитарном предприятии могут быть образованы совещательные органы (ученые, педагогические, научные, научно-технические советы и другие). Уставом должны быть определены структура таких органов, их состав и компетенция.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Устав может также содержать иные не противоречащие действующему законодательству положения.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5.3. Проект устава при создании унитарного предприятия, проект изменений в устав или проект устава в новой редакции разрабатывается </w:t>
      </w:r>
      <w:r>
        <w:rPr>
          <w:rFonts w:cs="Times New Roman" w:ascii="Times New Roman" w:hAnsi="Times New Roman"/>
          <w:sz w:val="24"/>
          <w:szCs w:val="24"/>
          <w:lang w:eastAsia="ru-RU"/>
        </w:rPr>
        <w:t>ответственным должностным лицом Администрации.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5.4. Устав, изменения, внесенные в устав, или устав в новой редакции подлежат государственной регистрации в порядке, установленном законодательством Российской Федерации о государственной регистрации юридических лиц.</w:t>
      </w:r>
    </w:p>
    <w:p>
      <w:pPr>
        <w:pStyle w:val="Standard"/>
        <w:suppressAutoHyphens w:val="false"/>
        <w:autoSpaceDE w:val="fals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</w:r>
    </w:p>
    <w:p>
      <w:pPr>
        <w:pStyle w:val="Normal"/>
        <w:spacing w:lineRule="auto" w:line="240" w:before="0" w:after="0"/>
        <w:ind w:left="4111" w:hanging="0"/>
        <w:rPr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ind w:left="4111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Приложение</w:t>
      </w:r>
    </w:p>
    <w:p>
      <w:pPr>
        <w:pStyle w:val="Normal"/>
        <w:spacing w:lineRule="auto" w:line="240" w:before="0" w:after="0"/>
        <w:ind w:left="4111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Порядку принятия решений о создании, реорганизации и ликвидации муниципальных </w:t>
      </w:r>
      <w:r>
        <w:rPr>
          <w:rFonts w:cs="Times New Roman" w:ascii="Times New Roman" w:hAnsi="Times New Roman"/>
          <w:sz w:val="24"/>
          <w:szCs w:val="24"/>
        </w:rPr>
        <w:t xml:space="preserve">унитарных предприятий Царицынского сельского  поселения Городищенского муниципального района Волгоградской области, а также </w:t>
      </w:r>
    </w:p>
    <w:p>
      <w:pPr>
        <w:pStyle w:val="Normal"/>
        <w:spacing w:lineRule="auto" w:line="240" w:before="0" w:after="0"/>
        <w:ind w:left="4111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 утверждении уставов муниципальных унитарных предприятий </w:t>
      </w:r>
      <w:bookmarkStart w:id="5" w:name="_Hlk105145656"/>
      <w:r>
        <w:rPr>
          <w:rFonts w:cs="Times New Roman" w:ascii="Times New Roman" w:hAnsi="Times New Roman"/>
          <w:sz w:val="24"/>
          <w:szCs w:val="24"/>
        </w:rPr>
        <w:t xml:space="preserve">Царицынского сельского  поселения Городищенского муниципального района Волгоградской области </w:t>
      </w:r>
      <w:bookmarkEnd w:id="5"/>
      <w:r>
        <w:rPr>
          <w:rFonts w:cs="Times New Roman" w:ascii="Times New Roman" w:hAnsi="Times New Roman"/>
          <w:sz w:val="24"/>
          <w:szCs w:val="24"/>
        </w:rPr>
        <w:t>и внесении в них изменений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ФОРМА ПРЕДЛОЖЕНИЯ О СОЗДАНИИ, РЕОРГАНИЗАЦИИ МУНИЦИПАЛЬНОГО УНИТАРНОГО ПРЕДПРИЯТИЯ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Царицынского сельского поселения Городищенского муниципального района Волгоградской области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630" w:leader="none"/>
        </w:tabs>
        <w:suppressAutoHyphens w:val="true"/>
        <w:bidi w:val="0"/>
        <w:spacing w:lineRule="auto" w:line="240" w:before="0" w:after="0"/>
        <w:ind w:left="0" w:right="0" w:firstLine="68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1. Обоснование создания муниципального унитарного предприятия Царицынского сельского  поселения Городищенского муниципального района Волгоградской области , обоснование реорганизации муниципального унитарного предприятия (муниципальных унитарных предприятий) Царицынского сельского  поселения Городищенского муниципального района Волгоградской области 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1.1. Обоснование создания муниципального унитарного предприятия Царицынского сельского  поселения Городищенского муниципального района Волгоградской области  (далее именуется - унитарное предприятие) путем учреждения: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описание целей и предмета деятельности создаваемого унитарного предприятия;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обоснование целесообразности создания унитарного предприятия с учетом возможных социально-экономических последствий.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1.2. Обоснование реорганизации унитарного предприятия (унитарных предприятий):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описание целей и предмета деятельности унитарного предприятия (унитарных предприятий) до реорганизации;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описание целей и предмета деятельности унитарного предприятия (унитарных предприятий) после завершения процесса реорганизации;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обоснование целесообразности реорганизации унитарного предприятия (унитарных предприятий) с учетом возможных социально-экономических последствий.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Общие сведения об унитарном предприятии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(унитарных предприятиях)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2.1. Общие сведения об унитарном предприятии, создаваемом путем учреждения: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полное наименование унитарного предприятия;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сокращенное наименование унитарного предприятия;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юридический адрес унитарного предприятия;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место нахождения унитарного предприятия;</w:t>
      </w:r>
    </w:p>
    <w:p>
      <w:pPr>
        <w:pStyle w:val="Standard"/>
        <w:suppressAutoHyphens w:val="false"/>
        <w:autoSpaceDE w:val="fals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наименование органа местного самоуправления, который от имени муниципального образования будет осуществлять функции и полномочия учредителя создаваемого унитарного предприятия, 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>а также полномочия собственника имущества унитарного предприятия</w:t>
      </w:r>
      <w:r>
        <w:rPr>
          <w:rFonts w:ascii="Times New Roman" w:hAnsi="Times New Roman"/>
          <w:sz w:val="24"/>
          <w:szCs w:val="24"/>
          <w:lang w:val="ru-RU" w:eastAsia="ru-RU"/>
        </w:rPr>
        <w:t>, и его структурного подразделения, в ведении которого будет находиться унитарное предприятие (при наличии).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2.2. Общие сведения об унитарном предприятии (унитарных предприятиях) до реорганизации: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полное наименование унитарного предприятия (унитарных предприятий);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сокращенное наименование унитарного предприятия (унитарных предприятий);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юридический адрес унитарного предприятия (унитарных предприятий);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место нахождения унитарного предприятия (унитарных предприятий);</w:t>
      </w:r>
    </w:p>
    <w:p>
      <w:pPr>
        <w:pStyle w:val="Standard"/>
        <w:suppressAutoHyphens w:val="false"/>
        <w:autoSpaceDE w:val="fals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наименование органа местного самоуправления, который от имени муниципального образования осуществляет функции и полномочия учредителя создаваемого унитарного предприятия, 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>а также полномочия собственника имущества унитарного предприятия</w:t>
      </w:r>
      <w:r>
        <w:rPr>
          <w:rFonts w:ascii="Times New Roman" w:hAnsi="Times New Roman"/>
          <w:sz w:val="24"/>
          <w:szCs w:val="24"/>
          <w:lang w:val="ru-RU" w:eastAsia="ru-RU"/>
        </w:rPr>
        <w:t>, и его структурного подразделения, в ведении которого находится унитарное предприятие (при наличии);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фамилия, имя, отчество руководителя унитарного предприятия (унитарных предприятий) и реквизиты документа о его назначении;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реквизиты акта о создании унитарного предприятия (унитарных предприятий);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основной государственный регистрационный номер унитарного предприятия (унитарных предприятий);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идентификационный номер налогоплательщика;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код причины постановки на учет унитарного предприятия (унитарных предприятий) в налоговом органе;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коды видов экономической деятельности по Общероссийскому классификатору;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перечень филиалов и представительств унитарного предприятия (унитарных предприятий).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2.3. Общие сведения об унитарном предприятии (унитарных предприятиях) после завершения процесса реорганизации: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полное наименование унитарного предприятия (унитарных предприятий);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сокращенное наименование унитарного предприятия (унитарных предприятий);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юридический адрес унитарного предприятия (унитарных предприятий);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место нахождения унитарного предприятия (унитарных предприятий);</w:t>
      </w:r>
    </w:p>
    <w:p>
      <w:pPr>
        <w:pStyle w:val="Standard"/>
        <w:suppressAutoHyphens w:val="false"/>
        <w:autoSpaceDE w:val="fals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наименование органа местного самоуправления, который от имени муниципального образования будет осуществлять функции и полномочия учредителя создаваемого унитарного предприятия, 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>а также полномочия собственника имущества унитарного предприятия</w:t>
      </w:r>
      <w:r>
        <w:rPr>
          <w:rFonts w:ascii="Times New Roman" w:hAnsi="Times New Roman"/>
          <w:sz w:val="24"/>
          <w:szCs w:val="24"/>
          <w:lang w:val="ru-RU" w:eastAsia="ru-RU"/>
        </w:rPr>
        <w:t>, и его структурного подразделения, в ведении которого будет находиться унитарное предприятие (при наличии);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фамилия, имя, отчество предполагаемого руководителя унитарного предприятия (унитарных предприятий);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коды видов экономической деятельности по Общероссийскому классификатору;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перечень филиалов и представительств унитарного предприятия (унитарных предприятий).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Сведения о видах деятельности унитарного предприятия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(унитарных предприятий)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3.1. Перечень основных и дополнительных видов деятельности унитарного предприятия, создаваемого путем учреждения.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3.2. Сведения о видах деятельности унитарного предприятия (унитарных предприятий) до реорганизации: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vertAlign w:val="superscript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перечень основных и дополнительных видов деятельности унитарного предприятия (унитарных предприятий);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информация о наличии лицензий (наименование лицензирующего органа, лицензируемый вид деятельности, номер лицензии, срок действия лицензии);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информация о членстве в саморегулируемой организации (наименование саморегулируемой организации, реквизиты документов, подтверждающих членство в саморегулируемой организации);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информация о наличии государственной аккредитации (реквизиты и срок действия свидетельства о государственной аккредитации, государственный статус унитарного предприятия в соответствии со свидетельством о государственной аккредитации).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3.3. Перечень основных и дополнительных видов деятельности унитарного предприятия (унитарных предприятий) после завершения процесса реорганизации.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vertAlign w:val="superscript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 Сведения об имуществе унитарного предприятия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(унитарных предприятий)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4.1. Перечень имущества, планируемого к закреплению за унитарным предприятием, создаваемым путем учреждения, подлежащего учету в реестре муниципального имущества Царицынского сельского  поселения   Городищенского муниципального района Волгоградской области , с указанием стоимости.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4.2. Сведения об имуществе, как закрепленном за унитарным предприятием (унитарными предприятиями) до реорганизации, так </w:t>
        <w:br/>
        <w:t>и приобретенным унитарным предприятием (унитарными предприятиями):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перечень имущества, подлежащего учету в реестре муниципального имущества Царицынского сельского  поселения   Городищенского муниципального района Волгоградской области, с указанием стоимости (на последнюю отчетную дату);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общая балансовая стоимость финансовых активов (на последнюю отчетную дату).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4.3. Перечень имущества, планируемого к закреплению за унитарным предприятием (унитарными предприятиями) после завершения процесса реорганизации, подлежащего учету в реестре в реестре муниципального имущества Царицынского сельского  поселения   Городищенского муниципального района Волгоградской области, с указанием стоимости.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 Сведения о финансовом обеспечении и доходах унитарного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предприятия (унитарных предприятий) до реорганизации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5.1. Объемы финансового обеспечения за предыдущие три года: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из федерального бюджета;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из областного бюджета;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из местного бюджета.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5.2. Объемы средств, полученных из внебюджетных источников за предыдущие три года.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5.3. Объем доходов от приносящей доход деятельности за предыдущие три года.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5.4. Объем доходов от сдачи в аренду имущества, находящегося в собственности Царицынского сельского  поселения   Городищенского муниципального района Волгоградской области, за предыдущие три года.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 Сведения о задолженности унитарного предприятия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(унитарных предприятий) до реорганизации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6.1. Информация о кредиторской задолженности за предыдущие три года.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6.2. Информация о дебиторской задолженности за предыдущие три года.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7. Сведения об услугах (работах), оказываемых унитарным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предприятием (унитарными предприятиями) до реорганизации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7.1. Перечень услуг (работ), оказываемых за счет бюджетных средств.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7.2. Количество потребителей услуг (работ), оказываемых за счет бюджетных средств, за предыдущие три года.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7.3. Перечень услуг (работ), оказываемых на платной (частично платной) основе.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7.4. Количество потребителей услуг (работ), оказываемых на платной (частично платной) основе.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8. Сведения об услугах (работах), планируемых к оказанию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унитарным предприятием (унитарными предприятиями)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8.1. Сведения об услугах (работах), планируемых к оказанию унитарным предприятием, создаваемым путем учреждения: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перечень услуг (работ), оказываемых за счет бюджетных средств;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перечень услуг (работ), оказываемых на платной (частично платной) основе.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8.2. Сведения об услугах (работах), планируемых к оказанию унитарным предприятием (унитарными предприятиями) после завершения процесса реорганизации: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vertAlign w:val="superscript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перечень услуг (работ), оказываемых за счет бюджетных средств;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перечень услуг (работ), оказываемых на платной (частично платной) основе.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9. Сведения о работниках унитарного предприятия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(унитарных предприятий)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9.1. Штатная численность работников унитарного предприятия, создаваемого путем учреждения.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9.2. Сведения о работниках унитарного предприятия (унитарных предприятий) до реорганизации:</w:t>
      </w:r>
      <w:r>
        <w:rPr>
          <w:rStyle w:val="Style14"/>
          <w:rFonts w:cs="Times New Roman"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штатная численность;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фактическая численность работающих по трудовым договорам (на дату представления предложения);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средняя заработная плата работников, обеспечиваемая за счет бюджетных средств, за предыдущие три года;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средняя заработная плата работников, обеспечиваемая за счет внебюджетных источников, за предыдущие три года.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9.3. Штатная численность унитарного предприятия (унитарных предприятий) после завершения процедуры реорганизации.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Примечание.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Предусмотренные предложением пункты заполняются в зависимости от решения, которое подлежит принятию.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Предложение подписывается руководителем органа местного самоуправления муниципального образования, который осуществляет (в случае реорганизации) или будет осуществлять (в случае создания) функции и полномочия учредителя, а также собственника имущества унитарного предприятия, либо руководителем унитарного предприятия (в случае подготовки предложения унитарным предприятием). Подпись заверяется соответствующей печатью.</w:t>
      </w:r>
    </w:p>
    <w:p>
      <w:pPr>
        <w:pStyle w:val="Standard"/>
        <w:widowControl w:val="false"/>
        <w:suppressAutoHyphens w:val="false"/>
        <w:autoSpaceDE w:val="fals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</w:r>
    </w:p>
    <w:sectPr>
      <w:type w:val="nextPage"/>
      <w:pgSz w:w="11906" w:h="16838"/>
      <w:pgMar w:left="1701" w:right="850" w:header="0" w:top="113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d46d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Символ сноски"/>
    <w:qFormat/>
    <w:rPr>
      <w:rFonts w:cs="Times New Roman"/>
      <w:vertAlign w:val="superscript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4d46d7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nsPlusTitle" w:customStyle="1">
    <w:name w:val="ConsPlusTitle"/>
    <w:qFormat/>
    <w:rsid w:val="004d46d7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4d46d7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LibreOffice/7.0.3.1$Windows_X86_64 LibreOffice_project/d7547858d014d4cf69878db179d326fc3483e082</Application>
  <Pages>9</Pages>
  <Words>2564</Words>
  <Characters>20943</Characters>
  <CharactersWithSpaces>23660</CharactersWithSpaces>
  <Paragraphs>212</Paragraphs>
  <Company>Прокуратура РФ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2022-06-06T07:09:00Z</dcterms:created>
  <dc:creator>Филин Дмитрий Михайлович</dc:creator>
  <dc:description/>
  <dc:language>ru-RU</dc:language>
  <cp:lastModifiedBy/>
  <cp:lastPrinted>2022-06-01T05:54:00Z</cp:lastPrinted>
  <dcterms:modified xsi:type="dcterms:W3CDTF">2022-06-09T13:13:59Z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Прокуратура РФ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